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rsidR="008A1E28" w:rsidRPr="008A1E28" w:rsidRDefault="008A1E28" w:rsidP="008A1E28">
          <w:pPr>
            <w:spacing w:after="200" w:line="276" w:lineRule="auto"/>
            <w:rPr>
              <w:rFonts w:ascii="Times New Roman" w:hAnsi="Times New Roman"/>
              <w:sz w:val="20"/>
            </w:rPr>
          </w:pPr>
        </w:p>
        <w:p w:rsidR="008A1E28" w:rsidRPr="008A1E28" w:rsidRDefault="008A1E28" w:rsidP="008A1E28">
          <w:pPr>
            <w:rPr>
              <w:rFonts w:ascii="Times New Roman" w:hAnsi="Times New Roman"/>
              <w:sz w:val="20"/>
            </w:rPr>
          </w:pPr>
        </w:p>
        <w:tbl>
          <w:tblPr>
            <w:tblStyle w:val="TableGrid1"/>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8A1E28" w:rsidRPr="008A1E28" w:rsidTr="009F4BDF">
            <w:tc>
              <w:tcPr>
                <w:tcW w:w="5665" w:type="dxa"/>
              </w:tcPr>
              <w:p w:rsidR="008A1E28" w:rsidRPr="008A1E28" w:rsidRDefault="008A1E28" w:rsidP="008A1E28">
                <w:pPr>
                  <w:jc w:val="center"/>
                  <w:rPr>
                    <w:rFonts w:ascii="Times New Roman" w:hAnsi="Times New Roman"/>
                    <w:color w:val="1F0288"/>
                    <w:sz w:val="20"/>
                  </w:rPr>
                </w:pPr>
              </w:p>
              <w:p w:rsidR="008A1E28" w:rsidRPr="008A1E28" w:rsidRDefault="008A1E28" w:rsidP="008A1E28">
                <w:pPr>
                  <w:jc w:val="center"/>
                  <w:rPr>
                    <w:rFonts w:ascii="Times New Roman" w:hAnsi="Times New Roman"/>
                    <w:color w:val="1F0288"/>
                    <w:sz w:val="20"/>
                  </w:rPr>
                </w:pPr>
              </w:p>
              <w:p w:rsidR="007B146D" w:rsidRDefault="007B146D" w:rsidP="008A1E28">
                <w:pPr>
                  <w:jc w:val="center"/>
                  <w:rPr>
                    <w:rFonts w:ascii="Century Gothic" w:hAnsi="Century Gothic"/>
                    <w:b/>
                    <w:color w:val="380297"/>
                    <w:sz w:val="40"/>
                    <w:szCs w:val="40"/>
                  </w:rPr>
                </w:pPr>
                <w:r>
                  <w:rPr>
                    <w:rFonts w:ascii="Century Gothic" w:hAnsi="Century Gothic"/>
                    <w:b/>
                    <w:color w:val="380297"/>
                    <w:sz w:val="40"/>
                    <w:szCs w:val="40"/>
                  </w:rPr>
                  <w:t>Dale Community</w:t>
                </w:r>
              </w:p>
              <w:p w:rsidR="008A1E28" w:rsidRPr="008A1E28" w:rsidRDefault="008A1E28" w:rsidP="008A1E28">
                <w:pPr>
                  <w:jc w:val="center"/>
                  <w:rPr>
                    <w:rFonts w:ascii="Century Gothic" w:hAnsi="Century Gothic"/>
                    <w:b/>
                    <w:color w:val="380297"/>
                    <w:sz w:val="40"/>
                    <w:szCs w:val="40"/>
                  </w:rPr>
                </w:pPr>
                <w:r w:rsidRPr="008A1E28">
                  <w:rPr>
                    <w:rFonts w:ascii="Century Gothic" w:hAnsi="Century Gothic"/>
                    <w:b/>
                    <w:color w:val="380297"/>
                    <w:sz w:val="40"/>
                    <w:szCs w:val="40"/>
                  </w:rPr>
                  <w:t>Primary</w:t>
                </w:r>
                <w:r w:rsidR="00B45243">
                  <w:rPr>
                    <w:rFonts w:ascii="Century Gothic" w:hAnsi="Century Gothic"/>
                    <w:b/>
                    <w:color w:val="380297"/>
                    <w:sz w:val="40"/>
                    <w:szCs w:val="40"/>
                  </w:rPr>
                  <w:t xml:space="preserve"> School</w:t>
                </w:r>
                <w:r w:rsidR="007B146D">
                  <w:rPr>
                    <w:rFonts w:ascii="Century Gothic" w:hAnsi="Century Gothic"/>
                    <w:b/>
                    <w:color w:val="380297"/>
                    <w:sz w:val="40"/>
                    <w:szCs w:val="40"/>
                  </w:rPr>
                  <w:t xml:space="preserve"> </w:t>
                </w:r>
              </w:p>
              <w:p w:rsidR="008A1E28" w:rsidRPr="008A1E28" w:rsidRDefault="008A1E28" w:rsidP="008A1E28">
                <w:pPr>
                  <w:tabs>
                    <w:tab w:val="left" w:pos="1200"/>
                  </w:tabs>
                  <w:jc w:val="center"/>
                  <w:rPr>
                    <w:rFonts w:ascii="Century Gothic" w:hAnsi="Century Gothic"/>
                    <w:b/>
                    <w:color w:val="380297"/>
                    <w:sz w:val="40"/>
                    <w:szCs w:val="40"/>
                  </w:rPr>
                </w:pPr>
              </w:p>
              <w:p w:rsidR="008A1E28" w:rsidRPr="008A1E28" w:rsidRDefault="008A1E28" w:rsidP="008A1E28">
                <w:pPr>
                  <w:tabs>
                    <w:tab w:val="left" w:pos="1200"/>
                  </w:tabs>
                  <w:jc w:val="center"/>
                  <w:rPr>
                    <w:rFonts w:ascii="Century Gothic" w:hAnsi="Century Gothic"/>
                    <w:b/>
                    <w:color w:val="380297"/>
                    <w:sz w:val="40"/>
                    <w:szCs w:val="40"/>
                  </w:rPr>
                </w:pPr>
              </w:p>
              <w:p w:rsidR="008A1E28" w:rsidRDefault="007B146D" w:rsidP="008A1E28">
                <w:pPr>
                  <w:jc w:val="center"/>
                  <w:rPr>
                    <w:rFonts w:ascii="Century Gothic" w:hAnsi="Century Gothic"/>
                    <w:b/>
                    <w:color w:val="380297"/>
                    <w:sz w:val="40"/>
                    <w:szCs w:val="40"/>
                  </w:rPr>
                </w:pPr>
                <w:r>
                  <w:rPr>
                    <w:rFonts w:ascii="Century Gothic" w:hAnsi="Century Gothic"/>
                    <w:b/>
                    <w:color w:val="380297"/>
                    <w:sz w:val="40"/>
                    <w:szCs w:val="40"/>
                  </w:rPr>
                  <w:t xml:space="preserve">Remote Learning </w:t>
                </w:r>
              </w:p>
              <w:p w:rsidR="007B146D" w:rsidRDefault="007B146D" w:rsidP="008A1E28">
                <w:pPr>
                  <w:jc w:val="center"/>
                  <w:rPr>
                    <w:rFonts w:ascii="Century Gothic" w:hAnsi="Century Gothic"/>
                    <w:b/>
                    <w:color w:val="380297"/>
                    <w:sz w:val="40"/>
                    <w:szCs w:val="40"/>
                  </w:rPr>
                </w:pPr>
                <w:r>
                  <w:rPr>
                    <w:rFonts w:ascii="Century Gothic" w:hAnsi="Century Gothic"/>
                    <w:b/>
                    <w:color w:val="380297"/>
                    <w:sz w:val="40"/>
                    <w:szCs w:val="40"/>
                  </w:rPr>
                  <w:t>Policy</w:t>
                </w:r>
              </w:p>
              <w:p w:rsidR="008A1E28" w:rsidRPr="008A1E28" w:rsidRDefault="008A1E28" w:rsidP="007B146D">
                <w:pPr>
                  <w:jc w:val="center"/>
                  <w:rPr>
                    <w:rFonts w:ascii="Times New Roman" w:hAnsi="Times New Roman"/>
                    <w:sz w:val="20"/>
                  </w:rPr>
                </w:pPr>
              </w:p>
            </w:tc>
          </w:tr>
        </w:tbl>
        <w:p w:rsidR="008A1E28" w:rsidRPr="008A1E28" w:rsidRDefault="008A1E28" w:rsidP="008A1E28">
          <w:pPr>
            <w:rPr>
              <w:rFonts w:ascii="Times New Roman" w:hAnsi="Times New Roman"/>
              <w:sz w:val="20"/>
            </w:rPr>
          </w:pPr>
          <w:r w:rsidRPr="008A1E28">
            <w:rPr>
              <w:rFonts w:ascii="Times New Roman" w:hAnsi="Times New Roman"/>
              <w:noProof/>
              <w:sz w:val="20"/>
              <w:lang w:eastAsia="en-GB"/>
            </w:rPr>
            <w:drawing>
              <wp:inline distT="0" distB="0" distL="0" distR="0" wp14:anchorId="6C22A83C" wp14:editId="089CE4E2">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8A1E28" w:rsidRPr="008A1E28" w:rsidRDefault="008A1E28" w:rsidP="008A1E28">
          <w:pPr>
            <w:rPr>
              <w:rFonts w:ascii="Times New Roman" w:hAnsi="Times New Roman"/>
              <w:sz w:val="20"/>
            </w:rPr>
          </w:pPr>
        </w:p>
        <w:p w:rsidR="008A1E28" w:rsidRPr="008A1E28" w:rsidRDefault="008A1E28" w:rsidP="008A1E28">
          <w:pPr>
            <w:rPr>
              <w:rFonts w:ascii="Times New Roman" w:hAnsi="Times New Roman"/>
              <w:sz w:val="20"/>
            </w:rPr>
          </w:pPr>
        </w:p>
        <w:p w:rsidR="008A1E28" w:rsidRPr="008A1E28" w:rsidRDefault="008A1E28" w:rsidP="008A1E28">
          <w:pPr>
            <w:rPr>
              <w:rFonts w:ascii="Times New Roman" w:hAnsi="Times New Roman"/>
              <w:sz w:val="20"/>
            </w:rPr>
          </w:pPr>
        </w:p>
        <w:p w:rsidR="008A1E28" w:rsidRPr="008A1E28" w:rsidRDefault="008A1E28" w:rsidP="008A1E28">
          <w:pPr>
            <w:tabs>
              <w:tab w:val="left" w:pos="1200"/>
            </w:tabs>
            <w:rPr>
              <w:rFonts w:ascii="Times New Roman" w:hAnsi="Times New Roman"/>
              <w:sz w:val="20"/>
            </w:rPr>
          </w:pPr>
        </w:p>
        <w:p w:rsidR="008A1E28" w:rsidRPr="008A1E28" w:rsidRDefault="008A1E28" w:rsidP="008A1E28">
          <w:pPr>
            <w:tabs>
              <w:tab w:val="left" w:pos="1200"/>
            </w:tabs>
            <w:rPr>
              <w:rFonts w:ascii="Times New Roman" w:hAnsi="Times New Roman"/>
              <w:sz w:val="20"/>
            </w:rPr>
          </w:pPr>
        </w:p>
        <w:p w:rsidR="008A1E28" w:rsidRPr="008A1E28" w:rsidRDefault="008A1E28" w:rsidP="008A1E28">
          <w:pPr>
            <w:tabs>
              <w:tab w:val="left" w:pos="1200"/>
            </w:tabs>
            <w:rPr>
              <w:rFonts w:ascii="Times New Roman" w:hAnsi="Times New Roman"/>
              <w:b/>
              <w:sz w:val="20"/>
            </w:rPr>
          </w:pPr>
        </w:p>
        <w:p w:rsidR="008A1E28" w:rsidRPr="008A1E28" w:rsidRDefault="008A1E28" w:rsidP="008A1E28">
          <w:pPr>
            <w:tabs>
              <w:tab w:val="left" w:pos="1200"/>
            </w:tabs>
            <w:rPr>
              <w:rFonts w:ascii="Times New Roman" w:hAnsi="Times New Roman"/>
              <w:b/>
              <w:sz w:val="20"/>
            </w:rPr>
          </w:pPr>
        </w:p>
        <w:p w:rsidR="008A1E28" w:rsidRPr="008A1E28" w:rsidRDefault="008A1E28" w:rsidP="008A1E28">
          <w:pPr>
            <w:tabs>
              <w:tab w:val="left" w:pos="1200"/>
            </w:tabs>
            <w:rPr>
              <w:rFonts w:ascii="Times New Roman" w:hAnsi="Times New Roman"/>
              <w:b/>
              <w:sz w:val="20"/>
            </w:rPr>
          </w:pPr>
        </w:p>
        <w:p w:rsidR="008A1E28" w:rsidRPr="008A1E28" w:rsidRDefault="008A1E28" w:rsidP="008A1E28">
          <w:pPr>
            <w:tabs>
              <w:tab w:val="left" w:pos="1200"/>
            </w:tabs>
            <w:rPr>
              <w:rFonts w:ascii="Times New Roman" w:hAnsi="Times New Roman"/>
              <w:b/>
              <w:sz w:val="20"/>
            </w:rPr>
          </w:pPr>
        </w:p>
        <w:p w:rsidR="008A1E28" w:rsidRPr="008A1E28" w:rsidRDefault="008A1E28" w:rsidP="008A1E28">
          <w:pPr>
            <w:tabs>
              <w:tab w:val="left" w:pos="1200"/>
            </w:tabs>
            <w:rPr>
              <w:rFonts w:ascii="Century Gothic" w:hAnsi="Century Gothic"/>
              <w:b/>
              <w:sz w:val="22"/>
            </w:rPr>
          </w:pPr>
          <w:r w:rsidRPr="008A1E28">
            <w:rPr>
              <w:rFonts w:ascii="Century Gothic" w:hAnsi="Century Gothic"/>
              <w:b/>
              <w:sz w:val="22"/>
            </w:rPr>
            <w:t>Head Teacher:</w:t>
          </w:r>
          <w:r w:rsidRPr="008A1E28">
            <w:rPr>
              <w:rFonts w:ascii="Century Gothic" w:hAnsi="Century Gothic"/>
              <w:b/>
              <w:sz w:val="22"/>
            </w:rPr>
            <w:tab/>
          </w:r>
          <w:r w:rsidRPr="008A1E28">
            <w:rPr>
              <w:rFonts w:ascii="Century Gothic" w:hAnsi="Century Gothic"/>
              <w:b/>
              <w:sz w:val="22"/>
            </w:rPr>
            <w:tab/>
            <w:t>Louise Foster</w:t>
          </w:r>
        </w:p>
        <w:p w:rsidR="008A1E28" w:rsidRPr="008A1E28" w:rsidRDefault="008A1E28" w:rsidP="008A1E28">
          <w:pPr>
            <w:tabs>
              <w:tab w:val="left" w:pos="1200"/>
            </w:tabs>
            <w:rPr>
              <w:rFonts w:ascii="Century Gothic" w:hAnsi="Century Gothic"/>
              <w:b/>
              <w:sz w:val="22"/>
            </w:rPr>
          </w:pPr>
        </w:p>
        <w:p w:rsidR="008A1E28" w:rsidRPr="008A1E28" w:rsidRDefault="008A1E28" w:rsidP="008A1E28">
          <w:pPr>
            <w:tabs>
              <w:tab w:val="left" w:pos="1200"/>
            </w:tabs>
            <w:rPr>
              <w:rFonts w:ascii="Century Gothic" w:hAnsi="Century Gothic"/>
              <w:b/>
              <w:sz w:val="22"/>
            </w:rPr>
          </w:pPr>
          <w:r w:rsidRPr="008A1E28">
            <w:rPr>
              <w:rFonts w:ascii="Century Gothic" w:hAnsi="Century Gothic"/>
              <w:b/>
              <w:sz w:val="22"/>
            </w:rPr>
            <w:t>Chair of Governors:</w:t>
          </w:r>
          <w:r w:rsidRPr="008A1E28">
            <w:rPr>
              <w:rFonts w:ascii="Century Gothic" w:hAnsi="Century Gothic"/>
              <w:b/>
              <w:sz w:val="22"/>
            </w:rPr>
            <w:tab/>
          </w:r>
          <w:r w:rsidRPr="008A1E28">
            <w:rPr>
              <w:rFonts w:ascii="Century Gothic" w:hAnsi="Century Gothic"/>
              <w:b/>
              <w:sz w:val="22"/>
            </w:rPr>
            <w:tab/>
          </w:r>
          <w:r w:rsidR="00931778">
            <w:rPr>
              <w:rFonts w:ascii="Century Gothic" w:hAnsi="Century Gothic"/>
              <w:b/>
              <w:sz w:val="22"/>
            </w:rPr>
            <w:t>Diane Williams</w:t>
          </w:r>
        </w:p>
        <w:p w:rsidR="008A1E28" w:rsidRPr="008A1E28" w:rsidRDefault="008A1E28" w:rsidP="008A1E28">
          <w:pPr>
            <w:tabs>
              <w:tab w:val="left" w:pos="1200"/>
            </w:tabs>
            <w:rPr>
              <w:rFonts w:ascii="Century Gothic" w:hAnsi="Century Gothic"/>
              <w:b/>
              <w:sz w:val="22"/>
            </w:rPr>
          </w:pPr>
        </w:p>
        <w:p w:rsidR="00B45243" w:rsidRPr="00B45243" w:rsidRDefault="00B45243" w:rsidP="00B45243">
          <w:pPr>
            <w:tabs>
              <w:tab w:val="left" w:pos="1200"/>
            </w:tabs>
            <w:rPr>
              <w:rFonts w:ascii="Century Gothic" w:hAnsi="Century Gothic"/>
              <w:sz w:val="22"/>
            </w:rPr>
          </w:pPr>
          <w:r w:rsidRPr="00B45243">
            <w:rPr>
              <w:rFonts w:ascii="Century Gothic" w:hAnsi="Century Gothic"/>
              <w:b/>
              <w:sz w:val="22"/>
            </w:rPr>
            <w:t>Policy Approved by:</w:t>
          </w:r>
          <w:r w:rsidRPr="00B45243">
            <w:rPr>
              <w:rFonts w:ascii="Century Gothic" w:hAnsi="Century Gothic"/>
              <w:b/>
              <w:sz w:val="22"/>
            </w:rPr>
            <w:tab/>
            <w:t>Governors Standards Committee</w:t>
          </w: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r w:rsidRPr="00B45243">
            <w:rPr>
              <w:rFonts w:ascii="Century Gothic" w:hAnsi="Century Gothic"/>
              <w:sz w:val="22"/>
            </w:rPr>
            <w:t>Policy reviewed by:</w:t>
          </w:r>
          <w:r w:rsidRPr="00B45243">
            <w:rPr>
              <w:rFonts w:ascii="Century Gothic" w:hAnsi="Century Gothic"/>
              <w:sz w:val="22"/>
            </w:rPr>
            <w:tab/>
          </w:r>
          <w:r w:rsidRPr="00B45243">
            <w:rPr>
              <w:rFonts w:ascii="Century Gothic" w:hAnsi="Century Gothic"/>
              <w:sz w:val="22"/>
            </w:rPr>
            <w:tab/>
          </w:r>
          <w:r w:rsidR="00F57078">
            <w:rPr>
              <w:rFonts w:ascii="Century Gothic" w:hAnsi="Century Gothic"/>
              <w:sz w:val="22"/>
            </w:rPr>
            <w:t>Governors Standards</w:t>
          </w:r>
          <w:r w:rsidR="00F57078">
            <w:rPr>
              <w:rFonts w:ascii="Century Gothic" w:hAnsi="Century Gothic"/>
              <w:sz w:val="22"/>
            </w:rPr>
            <w:tab/>
          </w:r>
          <w:r w:rsidR="00F57078">
            <w:rPr>
              <w:rFonts w:ascii="Century Gothic" w:hAnsi="Century Gothic"/>
              <w:sz w:val="22"/>
            </w:rPr>
            <w:tab/>
            <w:t>Date: 26 January 2021</w:t>
          </w:r>
          <w:r w:rsidRPr="00B45243">
            <w:rPr>
              <w:rFonts w:ascii="Century Gothic" w:hAnsi="Century Gothic"/>
              <w:sz w:val="22"/>
            </w:rPr>
            <w:t xml:space="preserve"> </w:t>
          </w:r>
        </w:p>
        <w:p w:rsidR="00B45243" w:rsidRPr="00B45243" w:rsidRDefault="00B45243" w:rsidP="00B45243">
          <w:pPr>
            <w:tabs>
              <w:tab w:val="left" w:pos="1200"/>
            </w:tabs>
            <w:rPr>
              <w:rFonts w:ascii="Century Gothic" w:hAnsi="Century Gothic"/>
              <w:sz w:val="22"/>
            </w:rPr>
          </w:pP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t>Committee</w:t>
          </w: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r w:rsidRPr="00B45243">
            <w:rPr>
              <w:rFonts w:ascii="Century Gothic" w:hAnsi="Century Gothic"/>
              <w:sz w:val="22"/>
            </w:rPr>
            <w:t>Policy reviewed by:</w:t>
          </w:r>
          <w:r w:rsidRPr="00B45243">
            <w:rPr>
              <w:rFonts w:ascii="Century Gothic" w:hAnsi="Century Gothic"/>
              <w:sz w:val="22"/>
            </w:rPr>
            <w:tab/>
          </w:r>
          <w:r w:rsidRPr="00B45243">
            <w:rPr>
              <w:rFonts w:ascii="Century Gothic" w:hAnsi="Century Gothic"/>
              <w:sz w:val="22"/>
            </w:rPr>
            <w:tab/>
            <w:t>Governors Standards</w:t>
          </w:r>
          <w:r w:rsidRPr="00B45243">
            <w:rPr>
              <w:rFonts w:ascii="Century Gothic" w:hAnsi="Century Gothic"/>
              <w:sz w:val="22"/>
            </w:rPr>
            <w:tab/>
          </w:r>
          <w:r w:rsidRPr="00B45243">
            <w:rPr>
              <w:rFonts w:ascii="Century Gothic" w:hAnsi="Century Gothic"/>
              <w:sz w:val="22"/>
            </w:rPr>
            <w:tab/>
            <w:t>Date:</w:t>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B45243">
            <w:rPr>
              <w:rFonts w:ascii="Century Gothic" w:hAnsi="Century Gothic"/>
              <w:sz w:val="22"/>
            </w:rPr>
            <w:t>Committee</w:t>
          </w:r>
          <w:r w:rsidRPr="00B45243">
            <w:rPr>
              <w:rFonts w:ascii="Century Gothic" w:hAnsi="Century Gothic"/>
              <w:sz w:val="22"/>
            </w:rPr>
            <w:tab/>
          </w: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r w:rsidRPr="00B45243">
            <w:rPr>
              <w:rFonts w:ascii="Century Gothic" w:hAnsi="Century Gothic"/>
              <w:sz w:val="22"/>
            </w:rPr>
            <w:t>Policy reviewed by:</w:t>
          </w:r>
          <w:r w:rsidRPr="00B45243">
            <w:rPr>
              <w:rFonts w:ascii="Century Gothic" w:hAnsi="Century Gothic"/>
              <w:sz w:val="22"/>
            </w:rPr>
            <w:tab/>
          </w:r>
          <w:r w:rsidRPr="00B45243">
            <w:rPr>
              <w:rFonts w:ascii="Century Gothic" w:hAnsi="Century Gothic"/>
              <w:sz w:val="22"/>
            </w:rPr>
            <w:tab/>
            <w:t>Governors Standards</w:t>
          </w:r>
          <w:r w:rsidRPr="00B45243">
            <w:rPr>
              <w:rFonts w:ascii="Century Gothic" w:hAnsi="Century Gothic"/>
              <w:sz w:val="22"/>
            </w:rPr>
            <w:tab/>
          </w:r>
          <w:r w:rsidRPr="00B45243">
            <w:rPr>
              <w:rFonts w:ascii="Century Gothic" w:hAnsi="Century Gothic"/>
              <w:sz w:val="22"/>
            </w:rPr>
            <w:tab/>
            <w:t>Date:</w:t>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B45243">
            <w:rPr>
              <w:rFonts w:ascii="Century Gothic" w:hAnsi="Century Gothic"/>
              <w:sz w:val="22"/>
            </w:rPr>
            <w:t>Committee</w:t>
          </w:r>
        </w:p>
        <w:p w:rsidR="00B45243" w:rsidRPr="00B45243" w:rsidRDefault="00B45243" w:rsidP="00B45243">
          <w:pPr>
            <w:tabs>
              <w:tab w:val="left" w:pos="1200"/>
            </w:tabs>
            <w:rPr>
              <w:rFonts w:ascii="Century Gothic" w:hAnsi="Century Gothic"/>
              <w:sz w:val="22"/>
            </w:rPr>
          </w:pPr>
        </w:p>
        <w:p w:rsidR="00B45243" w:rsidRPr="00B45243" w:rsidRDefault="00B45243" w:rsidP="00B45243">
          <w:pPr>
            <w:tabs>
              <w:tab w:val="left" w:pos="1200"/>
            </w:tabs>
            <w:rPr>
              <w:rFonts w:ascii="Century Gothic" w:hAnsi="Century Gothic"/>
              <w:sz w:val="22"/>
            </w:rPr>
          </w:pPr>
          <w:r w:rsidRPr="00B45243">
            <w:rPr>
              <w:rFonts w:ascii="Century Gothic" w:hAnsi="Century Gothic"/>
              <w:sz w:val="22"/>
            </w:rPr>
            <w:t>Policy reviewed by:</w:t>
          </w:r>
          <w:r w:rsidRPr="00B45243">
            <w:rPr>
              <w:rFonts w:ascii="Century Gothic" w:hAnsi="Century Gothic"/>
              <w:sz w:val="22"/>
            </w:rPr>
            <w:tab/>
          </w:r>
          <w:r w:rsidRPr="00B45243">
            <w:rPr>
              <w:rFonts w:ascii="Century Gothic" w:hAnsi="Century Gothic"/>
              <w:sz w:val="22"/>
            </w:rPr>
            <w:tab/>
            <w:t>Governors Standards</w:t>
          </w:r>
          <w:r w:rsidRPr="00B45243">
            <w:rPr>
              <w:rFonts w:ascii="Century Gothic" w:hAnsi="Century Gothic"/>
              <w:sz w:val="22"/>
            </w:rPr>
            <w:tab/>
          </w:r>
          <w:r w:rsidRPr="00B45243">
            <w:rPr>
              <w:rFonts w:ascii="Century Gothic" w:hAnsi="Century Gothic"/>
              <w:sz w:val="22"/>
            </w:rPr>
            <w:tab/>
            <w:t>Date:</w:t>
          </w:r>
          <w:r w:rsidRPr="00B45243">
            <w:rPr>
              <w:rFonts w:ascii="Century Gothic" w:hAnsi="Century Gothic"/>
              <w:sz w:val="22"/>
            </w:rPr>
            <w:tab/>
          </w:r>
        </w:p>
        <w:p w:rsidR="008A1E28" w:rsidRPr="008A1E28" w:rsidRDefault="00B45243" w:rsidP="00B45243">
          <w:pPr>
            <w:tabs>
              <w:tab w:val="left" w:pos="1200"/>
            </w:tabs>
            <w:rPr>
              <w:rFonts w:ascii="Century Gothic" w:hAnsi="Century Gothic"/>
              <w:sz w:val="22"/>
            </w:rPr>
          </w:pP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r>
          <w:r w:rsidRPr="00B45243">
            <w:rPr>
              <w:rFonts w:ascii="Century Gothic" w:hAnsi="Century Gothic"/>
              <w:sz w:val="22"/>
            </w:rPr>
            <w:tab/>
            <w:t>Committee</w:t>
          </w:r>
        </w:p>
        <w:p w:rsidR="008A1E28" w:rsidRPr="008A1E28" w:rsidRDefault="008A1E28" w:rsidP="008A1E28">
          <w:pPr>
            <w:tabs>
              <w:tab w:val="left" w:pos="1200"/>
            </w:tabs>
            <w:rPr>
              <w:rFonts w:ascii="Century Gothic" w:hAnsi="Century Gothic"/>
              <w:sz w:val="22"/>
            </w:rPr>
          </w:pPr>
          <w:r w:rsidRPr="008A1E28">
            <w:rPr>
              <w:rFonts w:ascii="Century Gothic" w:hAnsi="Century Gothic"/>
              <w:sz w:val="22"/>
            </w:rPr>
            <w:tab/>
          </w:r>
          <w:r w:rsidRPr="008A1E28">
            <w:rPr>
              <w:rFonts w:ascii="Century Gothic" w:hAnsi="Century Gothic"/>
              <w:sz w:val="22"/>
            </w:rPr>
            <w:tab/>
          </w:r>
          <w:r w:rsidRPr="008A1E28">
            <w:rPr>
              <w:rFonts w:ascii="Century Gothic" w:hAnsi="Century Gothic"/>
              <w:sz w:val="22"/>
            </w:rPr>
            <w:tab/>
          </w:r>
          <w:r w:rsidRPr="008A1E28">
            <w:rPr>
              <w:rFonts w:ascii="Century Gothic" w:hAnsi="Century Gothic"/>
              <w:sz w:val="22"/>
            </w:rPr>
            <w:tab/>
          </w:r>
          <w:r w:rsidRPr="008A1E28">
            <w:rPr>
              <w:rFonts w:ascii="Century Gothic" w:hAnsi="Century Gothic"/>
              <w:sz w:val="22"/>
            </w:rPr>
            <w:tab/>
          </w:r>
        </w:p>
      </w:sdtContent>
    </w:sdt>
    <w:p w:rsidR="008A1E28" w:rsidRPr="008A1E28" w:rsidRDefault="008A1E28" w:rsidP="008A1E28">
      <w:pPr>
        <w:keepNext/>
        <w:jc w:val="center"/>
        <w:outlineLvl w:val="1"/>
        <w:rPr>
          <w:rFonts w:ascii="Century Gothic" w:hAnsi="Century Gothic"/>
          <w:b/>
          <w:sz w:val="22"/>
          <w:szCs w:val="22"/>
        </w:rPr>
      </w:pPr>
    </w:p>
    <w:p w:rsidR="008A1E28" w:rsidRPr="008A1E28" w:rsidRDefault="008A1E28" w:rsidP="008A1E28">
      <w:pPr>
        <w:rPr>
          <w:rFonts w:ascii="Times New Roman" w:hAnsi="Times New Roman"/>
          <w:sz w:val="20"/>
        </w:rPr>
      </w:pPr>
    </w:p>
    <w:p w:rsidR="008A1E28" w:rsidRDefault="008A1E28" w:rsidP="008A1E28">
      <w:pPr>
        <w:rPr>
          <w:rFonts w:ascii="Century Gothic" w:eastAsia="Calibri" w:hAnsi="Century Gothic"/>
          <w:b/>
          <w:sz w:val="22"/>
          <w:szCs w:val="22"/>
        </w:rPr>
      </w:pPr>
    </w:p>
    <w:p w:rsidR="008A1E28" w:rsidRDefault="008A1E28" w:rsidP="008A1E28">
      <w:pPr>
        <w:rPr>
          <w:rFonts w:ascii="Century Gothic" w:eastAsia="Calibri" w:hAnsi="Century Gothic"/>
          <w:b/>
          <w:sz w:val="22"/>
          <w:szCs w:val="22"/>
        </w:rPr>
      </w:pPr>
    </w:p>
    <w:p w:rsidR="00B45243" w:rsidRDefault="00B45243" w:rsidP="00B45243">
      <w:pPr>
        <w:jc w:val="center"/>
        <w:rPr>
          <w:rFonts w:ascii="Century Gothic" w:eastAsia="Calibri" w:hAnsi="Century Gothic"/>
          <w:b/>
          <w:sz w:val="22"/>
          <w:szCs w:val="22"/>
        </w:rPr>
      </w:pPr>
      <w:bookmarkStart w:id="0" w:name="_Toc42788449"/>
      <w:r>
        <w:rPr>
          <w:rFonts w:ascii="Century Gothic" w:eastAsia="Calibri" w:hAnsi="Century Gothic"/>
          <w:b/>
          <w:sz w:val="22"/>
          <w:szCs w:val="22"/>
        </w:rPr>
        <w:lastRenderedPageBreak/>
        <w:t>REMOTE LEARNING</w:t>
      </w:r>
    </w:p>
    <w:p w:rsidR="00B45243" w:rsidRDefault="00B45243" w:rsidP="007B146D">
      <w:pPr>
        <w:rPr>
          <w:rFonts w:ascii="Century Gothic" w:eastAsia="Calibri" w:hAnsi="Century Gothic"/>
          <w:b/>
          <w:sz w:val="22"/>
          <w:szCs w:val="22"/>
        </w:rPr>
      </w:pPr>
    </w:p>
    <w:p w:rsidR="009575BF" w:rsidRDefault="009575BF" w:rsidP="007B146D">
      <w:pPr>
        <w:rPr>
          <w:rFonts w:ascii="Century Gothic" w:eastAsia="Calibri" w:hAnsi="Century Gothic"/>
          <w:b/>
          <w:sz w:val="22"/>
          <w:szCs w:val="22"/>
        </w:rPr>
      </w:pPr>
    </w:p>
    <w:p w:rsidR="00B45243" w:rsidRDefault="00B45243" w:rsidP="007B146D">
      <w:pPr>
        <w:rPr>
          <w:rFonts w:ascii="Century Gothic" w:eastAsia="Calibri" w:hAnsi="Century Gothic"/>
          <w:b/>
          <w:sz w:val="22"/>
          <w:szCs w:val="22"/>
        </w:rPr>
      </w:pPr>
    </w:p>
    <w:p w:rsidR="007B146D" w:rsidRPr="007B146D" w:rsidRDefault="00613675" w:rsidP="007B146D">
      <w:pPr>
        <w:rPr>
          <w:rFonts w:ascii="Century Gothic" w:eastAsia="Calibri" w:hAnsi="Century Gothic"/>
          <w:b/>
          <w:sz w:val="22"/>
          <w:szCs w:val="22"/>
        </w:rPr>
      </w:pPr>
      <w:r>
        <w:rPr>
          <w:rFonts w:ascii="Century Gothic" w:eastAsia="Calibri" w:hAnsi="Century Gothic"/>
          <w:b/>
          <w:sz w:val="22"/>
          <w:szCs w:val="22"/>
        </w:rPr>
        <w:t xml:space="preserve">1. </w:t>
      </w:r>
      <w:r w:rsidR="007B146D" w:rsidRPr="007B146D">
        <w:rPr>
          <w:rFonts w:ascii="Century Gothic" w:eastAsia="Calibri" w:hAnsi="Century Gothic"/>
          <w:b/>
          <w:sz w:val="22"/>
          <w:szCs w:val="22"/>
        </w:rPr>
        <w:t>Aims</w:t>
      </w:r>
      <w:bookmarkEnd w:id="0"/>
    </w:p>
    <w:p w:rsidR="007B146D" w:rsidRPr="007B146D" w:rsidRDefault="007B146D" w:rsidP="00613675">
      <w:pPr>
        <w:ind w:left="227"/>
        <w:rPr>
          <w:rFonts w:ascii="Century Gothic" w:eastAsia="MS Mincho" w:hAnsi="Century Gothic"/>
          <w:sz w:val="22"/>
          <w:szCs w:val="22"/>
          <w:lang w:val="en-US"/>
        </w:rPr>
      </w:pPr>
      <w:r w:rsidRPr="007B146D">
        <w:rPr>
          <w:rFonts w:ascii="Century Gothic" w:eastAsia="MS Mincho" w:hAnsi="Century Gothic"/>
          <w:sz w:val="22"/>
          <w:szCs w:val="22"/>
          <w:lang w:val="en-US"/>
        </w:rPr>
        <w:t>This remote learning policy for staff aims to:</w:t>
      </w:r>
    </w:p>
    <w:p w:rsidR="007B146D" w:rsidRPr="00D60C7D" w:rsidRDefault="007B146D" w:rsidP="00D60C7D">
      <w:pPr>
        <w:pStyle w:val="ListParagraph"/>
        <w:numPr>
          <w:ilvl w:val="0"/>
          <w:numId w:val="7"/>
        </w:numPr>
        <w:spacing w:line="276" w:lineRule="auto"/>
        <w:rPr>
          <w:rFonts w:ascii="Century Gothic" w:eastAsia="MS Mincho" w:hAnsi="Century Gothic" w:cs="Arial"/>
          <w:sz w:val="22"/>
          <w:szCs w:val="22"/>
          <w:lang w:val="en-US"/>
        </w:rPr>
      </w:pPr>
      <w:r w:rsidRPr="00D60C7D">
        <w:rPr>
          <w:rFonts w:ascii="Century Gothic" w:eastAsia="MS Mincho" w:hAnsi="Century Gothic" w:cs="Arial"/>
          <w:sz w:val="22"/>
          <w:szCs w:val="22"/>
          <w:lang w:val="en-US"/>
        </w:rPr>
        <w:t>Ensure consistency in the approach to remote learning for pupils who are not in school.</w:t>
      </w:r>
    </w:p>
    <w:p w:rsidR="007B146D" w:rsidRPr="007B146D" w:rsidRDefault="007B146D" w:rsidP="007B146D">
      <w:pPr>
        <w:numPr>
          <w:ilvl w:val="0"/>
          <w:numId w:val="7"/>
        </w:numPr>
        <w:spacing w:line="276" w:lineRule="auto"/>
        <w:contextualSpacing/>
        <w:rPr>
          <w:rFonts w:ascii="Century Gothic" w:eastAsia="MS Mincho" w:hAnsi="Century Gothic" w:cs="Arial"/>
          <w:sz w:val="22"/>
          <w:szCs w:val="22"/>
          <w:lang w:val="en-US"/>
        </w:rPr>
      </w:pPr>
      <w:r w:rsidRPr="007B146D">
        <w:rPr>
          <w:rFonts w:ascii="Century Gothic" w:eastAsia="MS Mincho" w:hAnsi="Century Gothic" w:cs="Arial"/>
          <w:sz w:val="22"/>
          <w:szCs w:val="22"/>
          <w:lang w:val="en-US"/>
        </w:rPr>
        <w:t>Set out expectations for all members of the school community with regards to remote learning.</w:t>
      </w:r>
    </w:p>
    <w:p w:rsidR="007B146D" w:rsidRPr="007B146D" w:rsidRDefault="007B146D" w:rsidP="007B146D">
      <w:pPr>
        <w:numPr>
          <w:ilvl w:val="0"/>
          <w:numId w:val="7"/>
        </w:numPr>
        <w:spacing w:line="276" w:lineRule="auto"/>
        <w:contextualSpacing/>
        <w:rPr>
          <w:rFonts w:ascii="Century Gothic" w:eastAsia="MS Mincho" w:hAnsi="Century Gothic" w:cs="Arial"/>
          <w:sz w:val="22"/>
          <w:szCs w:val="22"/>
          <w:lang w:val="en-US"/>
        </w:rPr>
      </w:pPr>
      <w:r w:rsidRPr="007B146D">
        <w:rPr>
          <w:rFonts w:ascii="Century Gothic" w:eastAsia="MS Mincho" w:hAnsi="Century Gothic" w:cs="Arial"/>
          <w:sz w:val="22"/>
          <w:szCs w:val="22"/>
          <w:lang w:val="en-US"/>
        </w:rPr>
        <w:t>Provide appropriate guidelines for data protection.</w:t>
      </w:r>
    </w:p>
    <w:p w:rsidR="000520E0" w:rsidRDefault="000520E0" w:rsidP="007B146D">
      <w:pPr>
        <w:rPr>
          <w:rFonts w:ascii="Century Gothic" w:eastAsia="MS Mincho" w:hAnsi="Century Gothic"/>
          <w:sz w:val="22"/>
          <w:szCs w:val="22"/>
        </w:rPr>
      </w:pPr>
    </w:p>
    <w:p w:rsidR="009575BF" w:rsidRPr="007B146D" w:rsidRDefault="009575BF" w:rsidP="007B146D">
      <w:pPr>
        <w:rPr>
          <w:rFonts w:ascii="Century Gothic" w:eastAsia="MS Mincho" w:hAnsi="Century Gothic"/>
          <w:sz w:val="22"/>
          <w:szCs w:val="22"/>
        </w:rPr>
      </w:pPr>
    </w:p>
    <w:p w:rsidR="007B146D" w:rsidRPr="007B146D" w:rsidRDefault="000520E0" w:rsidP="007B146D">
      <w:pPr>
        <w:rPr>
          <w:rFonts w:ascii="Century Gothic" w:eastAsia="MS Mincho" w:hAnsi="Century Gothic"/>
          <w:b/>
          <w:sz w:val="22"/>
          <w:szCs w:val="22"/>
        </w:rPr>
      </w:pPr>
      <w:r>
        <w:rPr>
          <w:rFonts w:ascii="Century Gothic" w:eastAsia="MS Mincho" w:hAnsi="Century Gothic"/>
          <w:b/>
          <w:sz w:val="22"/>
          <w:szCs w:val="22"/>
        </w:rPr>
        <w:t xml:space="preserve">2. </w:t>
      </w:r>
      <w:r w:rsidR="007B146D" w:rsidRPr="007B146D">
        <w:rPr>
          <w:rFonts w:ascii="Century Gothic" w:eastAsia="MS Mincho" w:hAnsi="Century Gothic"/>
          <w:b/>
          <w:sz w:val="22"/>
          <w:szCs w:val="22"/>
        </w:rPr>
        <w:t>Planning by Teachers</w:t>
      </w: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 xml:space="preserve">When providing remote learning, teachers must be available and contactable between the hours of 8:45am and 3:45pm. </w:t>
      </w:r>
    </w:p>
    <w:p w:rsidR="007B146D" w:rsidRPr="007B146D" w:rsidRDefault="007B146D" w:rsidP="007B146D">
      <w:pPr>
        <w:rPr>
          <w:rFonts w:ascii="Century Gothic" w:eastAsia="MS Mincho" w:hAnsi="Century Gothic"/>
          <w:sz w:val="22"/>
          <w:szCs w:val="22"/>
        </w:rPr>
      </w:pP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 xml:space="preserve">If teachers are unable to work for any reason during this time, for example due to sickness, they should report this using the normal absence procedure. </w:t>
      </w:r>
    </w:p>
    <w:p w:rsidR="007B146D" w:rsidRPr="007B146D" w:rsidRDefault="007B146D" w:rsidP="00613675">
      <w:pPr>
        <w:ind w:left="227"/>
        <w:rPr>
          <w:rFonts w:ascii="Century Gothic" w:eastAsia="MS Mincho" w:hAnsi="Century Gothic"/>
          <w:sz w:val="22"/>
          <w:szCs w:val="22"/>
        </w:rPr>
      </w:pP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When providing remote learning, teachers are responsible for:</w:t>
      </w:r>
    </w:p>
    <w:p w:rsidR="007B146D" w:rsidRPr="007B146D" w:rsidRDefault="007B146D" w:rsidP="007B146D">
      <w:pPr>
        <w:numPr>
          <w:ilvl w:val="0"/>
          <w:numId w:val="8"/>
        </w:numPr>
        <w:spacing w:line="276" w:lineRule="auto"/>
        <w:contextualSpacing/>
        <w:rPr>
          <w:rFonts w:ascii="Century Gothic" w:eastAsia="MS Mincho" w:hAnsi="Century Gothic"/>
          <w:sz w:val="22"/>
          <w:szCs w:val="22"/>
        </w:rPr>
      </w:pPr>
      <w:r w:rsidRPr="007B146D">
        <w:rPr>
          <w:rFonts w:ascii="Century Gothic" w:eastAsia="MS Mincho" w:hAnsi="Century Gothic"/>
          <w:sz w:val="22"/>
          <w:szCs w:val="22"/>
        </w:rPr>
        <w:t xml:space="preserve">Planning at least three lessons per day for </w:t>
      </w:r>
      <w:r w:rsidR="000520E0">
        <w:rPr>
          <w:rFonts w:ascii="Century Gothic" w:eastAsia="MS Mincho" w:hAnsi="Century Gothic"/>
          <w:sz w:val="22"/>
          <w:szCs w:val="22"/>
        </w:rPr>
        <w:t>maths, literacy and topic using</w:t>
      </w:r>
      <w:r w:rsidRPr="007B146D">
        <w:rPr>
          <w:rFonts w:ascii="Century Gothic" w:eastAsia="MS Mincho" w:hAnsi="Century Gothic"/>
          <w:sz w:val="22"/>
          <w:szCs w:val="22"/>
        </w:rPr>
        <w:t xml:space="preserve"> Oak </w:t>
      </w:r>
      <w:r w:rsidR="000520E0">
        <w:rPr>
          <w:rFonts w:ascii="Century Gothic" w:eastAsia="MS Mincho" w:hAnsi="Century Gothic"/>
          <w:sz w:val="22"/>
          <w:szCs w:val="22"/>
        </w:rPr>
        <w:t xml:space="preserve">National </w:t>
      </w:r>
      <w:r w:rsidRPr="007B146D">
        <w:rPr>
          <w:rFonts w:ascii="Century Gothic" w:eastAsia="MS Mincho" w:hAnsi="Century Gothic"/>
          <w:sz w:val="22"/>
          <w:szCs w:val="22"/>
        </w:rPr>
        <w:t>Academy.</w:t>
      </w:r>
    </w:p>
    <w:p w:rsidR="007B146D" w:rsidRPr="007B146D" w:rsidRDefault="007B146D" w:rsidP="007B146D">
      <w:pPr>
        <w:numPr>
          <w:ilvl w:val="0"/>
          <w:numId w:val="8"/>
        </w:numPr>
        <w:spacing w:line="276" w:lineRule="auto"/>
        <w:contextualSpacing/>
        <w:rPr>
          <w:rFonts w:ascii="Century Gothic" w:eastAsia="MS Mincho" w:hAnsi="Century Gothic"/>
          <w:sz w:val="22"/>
          <w:szCs w:val="22"/>
        </w:rPr>
      </w:pPr>
      <w:r w:rsidRPr="007B146D">
        <w:rPr>
          <w:rFonts w:ascii="Century Gothic" w:eastAsia="MS Mincho" w:hAnsi="Century Gothic"/>
          <w:sz w:val="22"/>
          <w:szCs w:val="22"/>
        </w:rPr>
        <w:t xml:space="preserve">Teachers will plan two weekly blocks of lessons which will then be uploaded on to the Google Classroom platform.  These lessons will be carefully checked to ensure that they are appropriate for our learners, and instructions given to direct children in their learning. </w:t>
      </w:r>
    </w:p>
    <w:p w:rsidR="007B146D" w:rsidRPr="007B146D" w:rsidRDefault="000520E0" w:rsidP="007B146D">
      <w:pPr>
        <w:numPr>
          <w:ilvl w:val="0"/>
          <w:numId w:val="8"/>
        </w:numPr>
        <w:spacing w:line="276" w:lineRule="auto"/>
        <w:rPr>
          <w:rFonts w:ascii="Century Gothic" w:eastAsia="MS Mincho" w:hAnsi="Century Gothic"/>
          <w:sz w:val="22"/>
          <w:szCs w:val="22"/>
        </w:rPr>
      </w:pPr>
      <w:r>
        <w:rPr>
          <w:rFonts w:ascii="Century Gothic" w:eastAsia="MS Mincho" w:hAnsi="Century Gothic"/>
          <w:sz w:val="22"/>
          <w:szCs w:val="22"/>
        </w:rPr>
        <w:t>Teachers will direct isolating children</w:t>
      </w:r>
      <w:r w:rsidR="007B146D" w:rsidRPr="007B146D">
        <w:rPr>
          <w:rFonts w:ascii="Century Gothic" w:eastAsia="MS Mincho" w:hAnsi="Century Gothic"/>
          <w:sz w:val="22"/>
          <w:szCs w:val="22"/>
        </w:rPr>
        <w:t xml:space="preserve"> to </w:t>
      </w:r>
      <w:r>
        <w:rPr>
          <w:rFonts w:ascii="Century Gothic" w:eastAsia="MS Mincho" w:hAnsi="Century Gothic"/>
          <w:sz w:val="22"/>
          <w:szCs w:val="22"/>
        </w:rPr>
        <w:t xml:space="preserve">start </w:t>
      </w:r>
      <w:r w:rsidR="007B146D" w:rsidRPr="007B146D">
        <w:rPr>
          <w:rFonts w:ascii="Century Gothic" w:eastAsia="MS Mincho" w:hAnsi="Century Gothic"/>
          <w:sz w:val="22"/>
          <w:szCs w:val="22"/>
        </w:rPr>
        <w:t xml:space="preserve">their learning at day one of the two-week block. </w:t>
      </w:r>
    </w:p>
    <w:p w:rsidR="007B146D" w:rsidRPr="007B146D" w:rsidRDefault="007B146D" w:rsidP="007B146D">
      <w:pPr>
        <w:numPr>
          <w:ilvl w:val="0"/>
          <w:numId w:val="8"/>
        </w:numPr>
        <w:spacing w:line="276" w:lineRule="auto"/>
        <w:rPr>
          <w:rFonts w:ascii="Century Gothic" w:eastAsia="MS Mincho" w:hAnsi="Century Gothic" w:cs="Arial"/>
          <w:sz w:val="22"/>
          <w:szCs w:val="22"/>
        </w:rPr>
      </w:pPr>
      <w:r w:rsidRPr="007B146D">
        <w:rPr>
          <w:rFonts w:ascii="Century Gothic" w:eastAsia="MS Mincho" w:hAnsi="Century Gothic" w:cs="Arial"/>
          <w:sz w:val="22"/>
          <w:szCs w:val="22"/>
        </w:rPr>
        <w:t>Work will be set by teachers and uploaded onto Google Classroom by 9:00am on the first Monday of each new block of learning.</w:t>
      </w:r>
    </w:p>
    <w:p w:rsidR="007B146D" w:rsidRPr="007B146D" w:rsidRDefault="007B146D" w:rsidP="007B146D">
      <w:pPr>
        <w:numPr>
          <w:ilvl w:val="0"/>
          <w:numId w:val="8"/>
        </w:numPr>
        <w:spacing w:line="276" w:lineRule="auto"/>
        <w:rPr>
          <w:rFonts w:ascii="Century Gothic" w:eastAsia="MS Mincho" w:hAnsi="Century Gothic" w:cs="Arial"/>
          <w:sz w:val="22"/>
          <w:szCs w:val="22"/>
        </w:rPr>
      </w:pPr>
      <w:r w:rsidRPr="007B146D">
        <w:rPr>
          <w:rFonts w:ascii="Century Gothic" w:eastAsia="MS Mincho" w:hAnsi="Century Gothic" w:cs="Arial"/>
          <w:sz w:val="22"/>
          <w:szCs w:val="22"/>
        </w:rPr>
        <w:t xml:space="preserve">Teachers will plan in their year group teams, and should a teacher be absent, the team will be responsible for ensuring that all lessons for the year group are planned and uploaded onto Google Classroom for all three classes. </w:t>
      </w:r>
    </w:p>
    <w:p w:rsidR="007B146D" w:rsidRPr="007B146D" w:rsidRDefault="007B146D" w:rsidP="007B146D">
      <w:pPr>
        <w:numPr>
          <w:ilvl w:val="0"/>
          <w:numId w:val="8"/>
        </w:numPr>
        <w:spacing w:line="276" w:lineRule="auto"/>
        <w:rPr>
          <w:rFonts w:ascii="Century Gothic" w:eastAsia="MS Mincho" w:hAnsi="Century Gothic" w:cs="Arial"/>
          <w:sz w:val="22"/>
          <w:szCs w:val="22"/>
        </w:rPr>
      </w:pPr>
      <w:r w:rsidRPr="007B146D">
        <w:rPr>
          <w:rFonts w:ascii="Century Gothic" w:eastAsia="MS Mincho" w:hAnsi="Century Gothic" w:cs="Arial"/>
          <w:sz w:val="22"/>
          <w:szCs w:val="22"/>
        </w:rPr>
        <w:t>Teachers will need to be familiar with all the work set for their year group on Google Classroom, including the subjects they have not planned themselves, as they will be discussing this learning with children or parents.</w:t>
      </w:r>
    </w:p>
    <w:p w:rsidR="007B146D" w:rsidRPr="007B146D" w:rsidRDefault="000520E0" w:rsidP="007B146D">
      <w:pPr>
        <w:numPr>
          <w:ilvl w:val="0"/>
          <w:numId w:val="8"/>
        </w:numPr>
        <w:spacing w:line="276" w:lineRule="auto"/>
        <w:rPr>
          <w:rFonts w:ascii="Century Gothic" w:eastAsia="MS Mincho" w:hAnsi="Century Gothic" w:cs="Arial"/>
          <w:sz w:val="22"/>
          <w:szCs w:val="22"/>
        </w:rPr>
      </w:pPr>
      <w:r>
        <w:rPr>
          <w:rFonts w:ascii="Century Gothic" w:eastAsia="MS Mincho" w:hAnsi="Century Gothic" w:cs="Arial"/>
          <w:sz w:val="22"/>
          <w:szCs w:val="22"/>
        </w:rPr>
        <w:t>For children who</w:t>
      </w:r>
      <w:r w:rsidR="007B146D" w:rsidRPr="007B146D">
        <w:rPr>
          <w:rFonts w:ascii="Century Gothic" w:eastAsia="MS Mincho" w:hAnsi="Century Gothic" w:cs="Arial"/>
          <w:sz w:val="22"/>
          <w:szCs w:val="22"/>
        </w:rPr>
        <w:t xml:space="preserve"> are unable to access Google Classroom, packs of resources will be provided by teachers.  Teaching Assistants and Teachers will need a pack so that they are aware of the learning when contacting children and families. </w:t>
      </w:r>
    </w:p>
    <w:p w:rsidR="000520E0" w:rsidRPr="009575BF" w:rsidRDefault="000520E0" w:rsidP="007B146D">
      <w:pPr>
        <w:numPr>
          <w:ilvl w:val="0"/>
          <w:numId w:val="8"/>
        </w:numPr>
        <w:spacing w:line="276" w:lineRule="auto"/>
        <w:contextualSpacing/>
        <w:rPr>
          <w:rFonts w:ascii="Century Gothic" w:eastAsia="MS Mincho" w:hAnsi="Century Gothic"/>
          <w:sz w:val="22"/>
          <w:szCs w:val="22"/>
        </w:rPr>
      </w:pPr>
      <w:r w:rsidRPr="007B146D">
        <w:rPr>
          <w:rFonts w:ascii="Century Gothic" w:eastAsia="MS Mincho" w:hAnsi="Century Gothic"/>
          <w:sz w:val="22"/>
          <w:szCs w:val="22"/>
        </w:rPr>
        <w:t xml:space="preserve">Workbooks and pencils will be </w:t>
      </w:r>
      <w:r>
        <w:rPr>
          <w:rFonts w:ascii="Century Gothic" w:eastAsia="MS Mincho" w:hAnsi="Century Gothic"/>
          <w:sz w:val="22"/>
          <w:szCs w:val="22"/>
        </w:rPr>
        <w:t>available from the office</w:t>
      </w:r>
      <w:r w:rsidRPr="007B146D">
        <w:rPr>
          <w:rFonts w:ascii="Century Gothic" w:eastAsia="MS Mincho" w:hAnsi="Century Gothic"/>
          <w:sz w:val="22"/>
          <w:szCs w:val="22"/>
        </w:rPr>
        <w:t xml:space="preserve"> for children to complete their work if necessary.</w:t>
      </w:r>
    </w:p>
    <w:p w:rsidR="00FF7EBB" w:rsidRDefault="00FF7EBB" w:rsidP="007B146D">
      <w:pPr>
        <w:rPr>
          <w:rFonts w:ascii="Century Gothic" w:eastAsia="MS Mincho" w:hAnsi="Century Gothic" w:cs="Arial"/>
          <w:b/>
          <w:sz w:val="22"/>
          <w:szCs w:val="22"/>
        </w:rPr>
      </w:pPr>
    </w:p>
    <w:p w:rsidR="009575BF" w:rsidRDefault="009575BF" w:rsidP="007B146D">
      <w:pPr>
        <w:rPr>
          <w:rFonts w:ascii="Century Gothic" w:eastAsia="MS Mincho" w:hAnsi="Century Gothic" w:cs="Arial"/>
          <w:b/>
          <w:sz w:val="22"/>
          <w:szCs w:val="22"/>
        </w:rPr>
      </w:pPr>
    </w:p>
    <w:p w:rsidR="007B146D" w:rsidRPr="007B146D" w:rsidRDefault="000520E0" w:rsidP="007B146D">
      <w:pPr>
        <w:rPr>
          <w:rFonts w:ascii="Century Gothic" w:eastAsia="MS Mincho" w:hAnsi="Century Gothic" w:cs="Arial"/>
          <w:b/>
          <w:sz w:val="22"/>
          <w:szCs w:val="22"/>
        </w:rPr>
      </w:pPr>
      <w:r>
        <w:rPr>
          <w:rFonts w:ascii="Century Gothic" w:eastAsia="MS Mincho" w:hAnsi="Century Gothic" w:cs="Arial"/>
          <w:b/>
          <w:sz w:val="22"/>
          <w:szCs w:val="22"/>
        </w:rPr>
        <w:t xml:space="preserve">3. </w:t>
      </w:r>
      <w:r w:rsidR="007B146D" w:rsidRPr="007B146D">
        <w:rPr>
          <w:rFonts w:ascii="Century Gothic" w:eastAsia="MS Mincho" w:hAnsi="Century Gothic" w:cs="Arial"/>
          <w:b/>
          <w:sz w:val="22"/>
          <w:szCs w:val="22"/>
        </w:rPr>
        <w:t>Keeping in touch with pupils</w:t>
      </w:r>
    </w:p>
    <w:p w:rsidR="007B146D" w:rsidRPr="007B146D" w:rsidRDefault="007B146D" w:rsidP="00613675">
      <w:pPr>
        <w:ind w:left="227" w:hanging="170"/>
        <w:rPr>
          <w:rFonts w:ascii="Century Gothic" w:eastAsia="MS Mincho" w:hAnsi="Century Gothic" w:cs="Arial"/>
          <w:sz w:val="22"/>
          <w:szCs w:val="22"/>
        </w:rPr>
      </w:pPr>
      <w:r w:rsidRPr="007B146D">
        <w:rPr>
          <w:rFonts w:ascii="Century Gothic" w:eastAsia="MS Mincho" w:hAnsi="Century Gothic" w:cs="Arial"/>
          <w:sz w:val="22"/>
          <w:szCs w:val="22"/>
        </w:rPr>
        <w:t xml:space="preserve">   Pupils absent and awaiting Covid-19 test results will be contacted once a positive test result has been received from the child or household member, and they go in to isolation. </w:t>
      </w:r>
    </w:p>
    <w:p w:rsidR="00FF7EBB" w:rsidRDefault="00FF7EBB" w:rsidP="00613675">
      <w:pPr>
        <w:ind w:left="227"/>
        <w:rPr>
          <w:rFonts w:ascii="Century Gothic" w:eastAsia="MS Mincho" w:hAnsi="Century Gothic" w:cs="Arial"/>
          <w:b/>
          <w:sz w:val="22"/>
          <w:szCs w:val="22"/>
        </w:rPr>
      </w:pPr>
    </w:p>
    <w:p w:rsidR="000520E0" w:rsidRDefault="007B146D" w:rsidP="00613675">
      <w:pPr>
        <w:ind w:left="227"/>
        <w:rPr>
          <w:rFonts w:ascii="Century Gothic" w:eastAsia="MS Mincho" w:hAnsi="Century Gothic" w:cs="Arial"/>
          <w:sz w:val="22"/>
          <w:szCs w:val="22"/>
        </w:rPr>
      </w:pPr>
      <w:r w:rsidRPr="007B146D">
        <w:rPr>
          <w:rFonts w:ascii="Century Gothic" w:eastAsia="MS Mincho" w:hAnsi="Century Gothic" w:cs="Arial"/>
          <w:b/>
          <w:sz w:val="22"/>
          <w:szCs w:val="22"/>
        </w:rPr>
        <w:lastRenderedPageBreak/>
        <w:t>For individual children or small groups of children</w:t>
      </w:r>
      <w:r w:rsidRPr="007B146D">
        <w:rPr>
          <w:rFonts w:ascii="Century Gothic" w:eastAsia="MS Mincho" w:hAnsi="Century Gothic" w:cs="Arial"/>
          <w:sz w:val="22"/>
          <w:szCs w:val="22"/>
        </w:rPr>
        <w:t xml:space="preserve"> </w:t>
      </w:r>
      <w:r w:rsidRPr="007B146D">
        <w:rPr>
          <w:rFonts w:ascii="Century Gothic" w:eastAsia="MS Mincho" w:hAnsi="Century Gothic" w:cs="Arial"/>
          <w:b/>
          <w:sz w:val="22"/>
          <w:szCs w:val="22"/>
        </w:rPr>
        <w:t>isolating</w:t>
      </w:r>
    </w:p>
    <w:p w:rsidR="00613675" w:rsidRDefault="007B146D" w:rsidP="00613675">
      <w:pPr>
        <w:ind w:left="227"/>
        <w:rPr>
          <w:rFonts w:ascii="Century Gothic" w:eastAsia="MS Mincho" w:hAnsi="Century Gothic"/>
          <w:sz w:val="22"/>
          <w:szCs w:val="22"/>
          <w:lang w:val="en-US"/>
        </w:rPr>
      </w:pPr>
      <w:r w:rsidRPr="007B146D">
        <w:rPr>
          <w:rFonts w:ascii="Century Gothic" w:eastAsia="MS Mincho" w:hAnsi="Century Gothic"/>
          <w:sz w:val="22"/>
          <w:szCs w:val="22"/>
          <w:lang w:val="en-US"/>
        </w:rPr>
        <w:t xml:space="preserve">For children </w:t>
      </w:r>
      <w:r w:rsidRPr="00613675">
        <w:rPr>
          <w:rFonts w:ascii="Century Gothic" w:eastAsia="MS Mincho" w:hAnsi="Century Gothic"/>
          <w:b/>
          <w:sz w:val="22"/>
          <w:szCs w:val="22"/>
          <w:lang w:val="en-US"/>
        </w:rPr>
        <w:t>without access</w:t>
      </w:r>
      <w:r w:rsidRPr="007B146D">
        <w:rPr>
          <w:rFonts w:ascii="Century Gothic" w:eastAsia="MS Mincho" w:hAnsi="Century Gothic"/>
          <w:sz w:val="22"/>
          <w:szCs w:val="22"/>
          <w:lang w:val="en-US"/>
        </w:rPr>
        <w:t xml:space="preserve"> to Google Classroom, Teaching Assistants will phone on a </w:t>
      </w:r>
    </w:p>
    <w:p w:rsidR="007B146D" w:rsidRPr="000520E0" w:rsidRDefault="007B146D" w:rsidP="00613675">
      <w:pPr>
        <w:ind w:left="227"/>
        <w:rPr>
          <w:rFonts w:ascii="Century Gothic" w:eastAsia="MS Mincho" w:hAnsi="Century Gothic" w:cs="Arial"/>
          <w:sz w:val="22"/>
          <w:szCs w:val="22"/>
        </w:rPr>
      </w:pPr>
      <w:r w:rsidRPr="007B146D">
        <w:rPr>
          <w:rFonts w:ascii="Century Gothic" w:eastAsia="MS Mincho" w:hAnsi="Century Gothic"/>
          <w:b/>
          <w:sz w:val="22"/>
          <w:szCs w:val="22"/>
          <w:lang w:val="en-US"/>
        </w:rPr>
        <w:t>daily basis</w:t>
      </w:r>
      <w:r w:rsidRPr="007B146D">
        <w:rPr>
          <w:rFonts w:ascii="Century Gothic" w:eastAsia="MS Mincho" w:hAnsi="Century Gothic"/>
          <w:sz w:val="22"/>
          <w:szCs w:val="22"/>
          <w:lang w:val="en-US"/>
        </w:rPr>
        <w:t xml:space="preserve"> </w:t>
      </w:r>
      <w:r w:rsidRPr="007B146D">
        <w:rPr>
          <w:rFonts w:ascii="Century Gothic" w:eastAsia="MS Mincho" w:hAnsi="Century Gothic"/>
          <w:b/>
          <w:sz w:val="22"/>
          <w:szCs w:val="22"/>
          <w:lang w:val="en-US"/>
        </w:rPr>
        <w:t>before 9:30am</w:t>
      </w:r>
      <w:r w:rsidRPr="007B146D">
        <w:rPr>
          <w:rFonts w:ascii="Century Gothic" w:eastAsia="MS Mincho" w:hAnsi="Century Gothic"/>
          <w:sz w:val="22"/>
          <w:szCs w:val="22"/>
          <w:lang w:val="en-US"/>
        </w:rPr>
        <w:t xml:space="preserve"> to discuss any issues from the previous day’s learning and to encourage children to complete the learning for that day.</w:t>
      </w:r>
    </w:p>
    <w:p w:rsidR="007B146D" w:rsidRPr="007B146D" w:rsidRDefault="007B146D" w:rsidP="00613675">
      <w:pPr>
        <w:ind w:left="227"/>
        <w:contextualSpacing/>
        <w:rPr>
          <w:rFonts w:ascii="Century Gothic" w:eastAsia="MS Mincho" w:hAnsi="Century Gothic"/>
          <w:sz w:val="22"/>
          <w:szCs w:val="22"/>
          <w:lang w:val="en-US"/>
        </w:rPr>
      </w:pPr>
    </w:p>
    <w:p w:rsidR="007B146D" w:rsidRPr="007B146D" w:rsidRDefault="007B146D" w:rsidP="00613675">
      <w:pPr>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 xml:space="preserve">For children </w:t>
      </w:r>
      <w:r w:rsidRPr="00613675">
        <w:rPr>
          <w:rFonts w:ascii="Century Gothic" w:eastAsia="MS Mincho" w:hAnsi="Century Gothic"/>
          <w:b/>
          <w:sz w:val="22"/>
          <w:szCs w:val="22"/>
          <w:lang w:val="en-US"/>
        </w:rPr>
        <w:t>with access</w:t>
      </w:r>
      <w:r w:rsidRPr="007B146D">
        <w:rPr>
          <w:rFonts w:ascii="Century Gothic" w:eastAsia="MS Mincho" w:hAnsi="Century Gothic"/>
          <w:sz w:val="22"/>
          <w:szCs w:val="22"/>
          <w:lang w:val="en-US"/>
        </w:rPr>
        <w:t xml:space="preserve"> to Google Classroom, Teaching Assistants will contact children via Google Meet.  Google Meet times will be staggered:</w:t>
      </w:r>
    </w:p>
    <w:p w:rsidR="007B146D" w:rsidRPr="007B146D" w:rsidRDefault="007B146D" w:rsidP="00613675">
      <w:pPr>
        <w:ind w:left="227"/>
        <w:contextualSpacing/>
        <w:rPr>
          <w:rFonts w:ascii="Century Gothic" w:eastAsia="MS Mincho" w:hAnsi="Century Gothic"/>
          <w:sz w:val="22"/>
          <w:szCs w:val="22"/>
          <w:lang w:val="en-US"/>
        </w:rPr>
      </w:pP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8:50am – Year 6</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9:00am – Year 5</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9:10am – Year 4</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9:20am – Year 3</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9:30am – Year 2</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9:40am – Year 1</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9:50am – Foundation Stage</w:t>
      </w:r>
    </w:p>
    <w:p w:rsidR="007B146D" w:rsidRPr="007B146D" w:rsidRDefault="007B146D" w:rsidP="00613675">
      <w:pPr>
        <w:ind w:left="227"/>
        <w:contextualSpacing/>
        <w:rPr>
          <w:rFonts w:ascii="Century Gothic" w:eastAsia="MS Mincho" w:hAnsi="Century Gothic"/>
          <w:sz w:val="22"/>
          <w:szCs w:val="22"/>
          <w:lang w:val="en-US"/>
        </w:rPr>
      </w:pPr>
    </w:p>
    <w:p w:rsidR="002110EF" w:rsidRPr="002110EF" w:rsidRDefault="002110EF" w:rsidP="002110EF">
      <w:pPr>
        <w:ind w:left="227"/>
        <w:rPr>
          <w:rFonts w:ascii="Century Gothic" w:eastAsia="MS Mincho" w:hAnsi="Century Gothic" w:cs="Arial"/>
          <w:sz w:val="22"/>
          <w:szCs w:val="22"/>
        </w:rPr>
      </w:pPr>
      <w:r>
        <w:rPr>
          <w:rFonts w:ascii="Century Gothic" w:eastAsia="MS Mincho" w:hAnsi="Century Gothic" w:cs="Arial"/>
          <w:sz w:val="22"/>
          <w:szCs w:val="22"/>
        </w:rPr>
        <w:t>TAs will ask:</w:t>
      </w:r>
    </w:p>
    <w:p w:rsidR="002110EF" w:rsidRDefault="002110EF" w:rsidP="009575BF">
      <w:pPr>
        <w:pStyle w:val="ListParagraph"/>
        <w:numPr>
          <w:ilvl w:val="0"/>
          <w:numId w:val="22"/>
        </w:numPr>
        <w:spacing w:line="276" w:lineRule="auto"/>
        <w:rPr>
          <w:rFonts w:ascii="Century Gothic" w:eastAsia="MS Mincho" w:hAnsi="Century Gothic" w:cs="Arial"/>
          <w:sz w:val="22"/>
          <w:szCs w:val="22"/>
        </w:rPr>
      </w:pPr>
      <w:r>
        <w:rPr>
          <w:rFonts w:ascii="Century Gothic" w:eastAsia="MS Mincho" w:hAnsi="Century Gothic" w:cs="Arial"/>
          <w:sz w:val="22"/>
          <w:szCs w:val="22"/>
        </w:rPr>
        <w:t>If the child is up and ready for learning</w:t>
      </w:r>
    </w:p>
    <w:p w:rsidR="002110EF" w:rsidRDefault="002110EF" w:rsidP="009575BF">
      <w:pPr>
        <w:pStyle w:val="ListParagraph"/>
        <w:numPr>
          <w:ilvl w:val="0"/>
          <w:numId w:val="22"/>
        </w:numPr>
        <w:spacing w:line="276" w:lineRule="auto"/>
        <w:rPr>
          <w:rFonts w:ascii="Century Gothic" w:eastAsia="MS Mincho" w:hAnsi="Century Gothic" w:cs="Arial"/>
          <w:sz w:val="22"/>
          <w:szCs w:val="22"/>
        </w:rPr>
      </w:pPr>
      <w:r>
        <w:rPr>
          <w:rFonts w:ascii="Century Gothic" w:eastAsia="MS Mincho" w:hAnsi="Century Gothic" w:cs="Arial"/>
          <w:sz w:val="22"/>
          <w:szCs w:val="22"/>
        </w:rPr>
        <w:t>How they got on with the previous day’s learning</w:t>
      </w:r>
    </w:p>
    <w:p w:rsidR="002110EF" w:rsidRDefault="002110EF" w:rsidP="009575BF">
      <w:pPr>
        <w:pStyle w:val="ListParagraph"/>
        <w:numPr>
          <w:ilvl w:val="0"/>
          <w:numId w:val="22"/>
        </w:numPr>
        <w:spacing w:line="276" w:lineRule="auto"/>
        <w:rPr>
          <w:rFonts w:ascii="Century Gothic" w:eastAsia="MS Mincho" w:hAnsi="Century Gothic" w:cs="Arial"/>
          <w:sz w:val="22"/>
          <w:szCs w:val="22"/>
        </w:rPr>
      </w:pPr>
      <w:r>
        <w:rPr>
          <w:rFonts w:ascii="Century Gothic" w:eastAsia="MS Mincho" w:hAnsi="Century Gothic" w:cs="Arial"/>
          <w:sz w:val="22"/>
          <w:szCs w:val="22"/>
        </w:rPr>
        <w:t>Give an outline of the tasks the children will be carrying out that day</w:t>
      </w:r>
    </w:p>
    <w:p w:rsidR="002110EF" w:rsidRDefault="002110EF" w:rsidP="009575BF">
      <w:pPr>
        <w:pStyle w:val="ListParagraph"/>
        <w:numPr>
          <w:ilvl w:val="0"/>
          <w:numId w:val="22"/>
        </w:numPr>
        <w:spacing w:line="276" w:lineRule="auto"/>
        <w:rPr>
          <w:rFonts w:ascii="Century Gothic" w:eastAsia="MS Mincho" w:hAnsi="Century Gothic" w:cs="Arial"/>
          <w:sz w:val="22"/>
          <w:szCs w:val="22"/>
        </w:rPr>
      </w:pPr>
      <w:r>
        <w:rPr>
          <w:rFonts w:ascii="Century Gothic" w:eastAsia="MS Mincho" w:hAnsi="Century Gothic" w:cs="Arial"/>
          <w:sz w:val="22"/>
          <w:szCs w:val="22"/>
        </w:rPr>
        <w:t>If they have any questions or problems</w:t>
      </w:r>
    </w:p>
    <w:p w:rsidR="002110EF" w:rsidRDefault="002110EF" w:rsidP="002110EF">
      <w:pPr>
        <w:rPr>
          <w:rFonts w:ascii="Century Gothic" w:eastAsia="MS Mincho" w:hAnsi="Century Gothic" w:cs="Arial"/>
          <w:sz w:val="22"/>
          <w:szCs w:val="22"/>
        </w:rPr>
      </w:pPr>
    </w:p>
    <w:p w:rsidR="007B146D" w:rsidRPr="002110EF" w:rsidRDefault="002110EF" w:rsidP="002110EF">
      <w:pPr>
        <w:ind w:firstLine="227"/>
        <w:rPr>
          <w:rFonts w:ascii="Century Gothic" w:eastAsia="MS Mincho" w:hAnsi="Century Gothic" w:cs="Arial"/>
          <w:sz w:val="22"/>
          <w:szCs w:val="22"/>
        </w:rPr>
      </w:pPr>
      <w:r>
        <w:rPr>
          <w:rFonts w:ascii="Century Gothic" w:eastAsia="MS Mincho" w:hAnsi="Century Gothic" w:cs="Arial"/>
          <w:sz w:val="22"/>
          <w:szCs w:val="22"/>
        </w:rPr>
        <w:t>A</w:t>
      </w:r>
      <w:r w:rsidR="007B146D" w:rsidRPr="002110EF">
        <w:rPr>
          <w:rFonts w:ascii="Century Gothic" w:eastAsia="MS Mincho" w:hAnsi="Century Gothic" w:cs="Arial"/>
          <w:sz w:val="22"/>
          <w:szCs w:val="22"/>
        </w:rPr>
        <w:t xml:space="preserve">ny issues raised from the call </w:t>
      </w:r>
      <w:r>
        <w:rPr>
          <w:rFonts w:ascii="Century Gothic" w:eastAsia="MS Mincho" w:hAnsi="Century Gothic" w:cs="Arial"/>
          <w:sz w:val="22"/>
          <w:szCs w:val="22"/>
        </w:rPr>
        <w:t xml:space="preserve">will </w:t>
      </w:r>
      <w:r w:rsidR="007B146D" w:rsidRPr="002110EF">
        <w:rPr>
          <w:rFonts w:ascii="Century Gothic" w:eastAsia="MS Mincho" w:hAnsi="Century Gothic" w:cs="Arial"/>
          <w:sz w:val="22"/>
          <w:szCs w:val="22"/>
        </w:rPr>
        <w:t xml:space="preserve">be passed on to the class teacher. </w:t>
      </w:r>
    </w:p>
    <w:p w:rsidR="007B146D" w:rsidRPr="007B146D" w:rsidRDefault="007B146D" w:rsidP="00613675">
      <w:pPr>
        <w:ind w:left="227"/>
        <w:rPr>
          <w:rFonts w:ascii="Century Gothic" w:eastAsia="Calibri" w:hAnsi="Century Gothic"/>
          <w:sz w:val="22"/>
          <w:szCs w:val="22"/>
        </w:rPr>
      </w:pPr>
    </w:p>
    <w:p w:rsidR="007B146D" w:rsidRPr="007B146D" w:rsidRDefault="007B146D" w:rsidP="00613675">
      <w:pPr>
        <w:ind w:left="227"/>
        <w:rPr>
          <w:rFonts w:ascii="Century Gothic" w:eastAsia="MS Mincho" w:hAnsi="Century Gothic" w:cs="Arial"/>
          <w:b/>
          <w:sz w:val="22"/>
          <w:szCs w:val="22"/>
        </w:rPr>
      </w:pPr>
      <w:r w:rsidRPr="007B146D">
        <w:rPr>
          <w:rFonts w:ascii="Century Gothic" w:eastAsia="MS Mincho" w:hAnsi="Century Gothic" w:cs="Arial"/>
          <w:b/>
          <w:sz w:val="22"/>
          <w:szCs w:val="22"/>
        </w:rPr>
        <w:t>Whole bubble isolation</w:t>
      </w: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 xml:space="preserve">For children </w:t>
      </w:r>
      <w:r w:rsidRPr="007B146D">
        <w:rPr>
          <w:rFonts w:ascii="Century Gothic" w:eastAsia="MS Mincho" w:hAnsi="Century Gothic"/>
          <w:b/>
          <w:sz w:val="22"/>
          <w:szCs w:val="22"/>
        </w:rPr>
        <w:t>with access</w:t>
      </w:r>
      <w:r w:rsidRPr="007B146D">
        <w:rPr>
          <w:rFonts w:ascii="Century Gothic" w:eastAsia="MS Mincho" w:hAnsi="Century Gothic"/>
          <w:sz w:val="22"/>
          <w:szCs w:val="22"/>
        </w:rPr>
        <w:t xml:space="preserve"> to Google Classroom, each morning, teachers will contact their class via Google Meet.  </w:t>
      </w:r>
    </w:p>
    <w:p w:rsidR="007B146D" w:rsidRPr="007B146D" w:rsidRDefault="007B146D" w:rsidP="00613675">
      <w:pPr>
        <w:ind w:left="227"/>
        <w:rPr>
          <w:rFonts w:ascii="Century Gothic" w:eastAsia="MS Mincho" w:hAnsi="Century Gothic"/>
          <w:sz w:val="22"/>
          <w:szCs w:val="22"/>
        </w:rPr>
      </w:pPr>
    </w:p>
    <w:p w:rsidR="007B146D" w:rsidRPr="007B146D" w:rsidRDefault="007B146D" w:rsidP="00613675">
      <w:pPr>
        <w:ind w:left="227"/>
        <w:rPr>
          <w:rFonts w:ascii="Century Gothic" w:eastAsia="MS Mincho" w:hAnsi="Century Gothic" w:cs="Arial"/>
          <w:sz w:val="22"/>
          <w:szCs w:val="22"/>
        </w:rPr>
      </w:pPr>
      <w:r w:rsidRPr="007B146D">
        <w:rPr>
          <w:rFonts w:ascii="Century Gothic" w:eastAsia="MS Mincho" w:hAnsi="Century Gothic" w:cs="Arial"/>
          <w:sz w:val="22"/>
          <w:szCs w:val="22"/>
        </w:rPr>
        <w:t>Meetings should be carried out in a quiet area with an appropriate background.  These meetings will be staggered to ensure that siblings in school have access to a device.</w:t>
      </w:r>
      <w:r w:rsidR="00613675">
        <w:rPr>
          <w:rFonts w:ascii="Century Gothic" w:eastAsia="MS Mincho" w:hAnsi="Century Gothic" w:cs="Arial"/>
          <w:sz w:val="22"/>
          <w:szCs w:val="22"/>
        </w:rPr>
        <w:t xml:space="preserve"> </w:t>
      </w:r>
      <w:r w:rsidRPr="007B146D">
        <w:rPr>
          <w:rFonts w:ascii="Century Gothic" w:eastAsia="MS Mincho" w:hAnsi="Century Gothic" w:cs="Arial"/>
          <w:sz w:val="22"/>
          <w:szCs w:val="22"/>
        </w:rPr>
        <w:t xml:space="preserve"> </w:t>
      </w:r>
      <w:r w:rsidR="00613675" w:rsidRPr="007B146D">
        <w:rPr>
          <w:rFonts w:ascii="Century Gothic" w:eastAsia="MS Mincho" w:hAnsi="Century Gothic"/>
          <w:sz w:val="22"/>
          <w:szCs w:val="22"/>
        </w:rPr>
        <w:t>Staff will need to follow the school dress code when carrying out virtual meetings.</w:t>
      </w:r>
    </w:p>
    <w:p w:rsidR="007B146D" w:rsidRPr="007B146D" w:rsidRDefault="007B146D" w:rsidP="00613675">
      <w:pPr>
        <w:ind w:left="227"/>
        <w:rPr>
          <w:rFonts w:ascii="Century Gothic" w:eastAsia="MS Mincho" w:hAnsi="Century Gothic" w:cs="Arial"/>
          <w:sz w:val="22"/>
          <w:szCs w:val="22"/>
        </w:rPr>
      </w:pP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8:50am – Year 6</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9:00am – Year 5</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9:10am – Year 4</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9:20am – Year 3</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9:30am – Year 2</w:t>
      </w:r>
      <w:r w:rsidRPr="007B146D">
        <w:rPr>
          <w:rFonts w:ascii="Century Gothic" w:eastAsia="MS Mincho" w:hAnsi="Century Gothic"/>
          <w:sz w:val="22"/>
          <w:szCs w:val="22"/>
          <w:lang w:val="en-US"/>
        </w:rPr>
        <w:tab/>
      </w:r>
      <w:r w:rsidRPr="007B146D">
        <w:rPr>
          <w:rFonts w:ascii="Century Gothic" w:eastAsia="MS Mincho" w:hAnsi="Century Gothic"/>
          <w:sz w:val="22"/>
          <w:szCs w:val="22"/>
          <w:lang w:val="en-US"/>
        </w:rPr>
        <w:tab/>
        <w:t>9:40am – Year 1</w:t>
      </w:r>
    </w:p>
    <w:p w:rsidR="007B146D" w:rsidRPr="007B146D" w:rsidRDefault="007B146D" w:rsidP="00613675">
      <w:pPr>
        <w:spacing w:line="276" w:lineRule="auto"/>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9:50am – Foundation Stage</w:t>
      </w:r>
    </w:p>
    <w:p w:rsidR="007B146D" w:rsidRPr="007B146D" w:rsidRDefault="007B146D" w:rsidP="00613675">
      <w:pPr>
        <w:ind w:left="227"/>
        <w:contextualSpacing/>
        <w:rPr>
          <w:rFonts w:ascii="Century Gothic" w:eastAsia="MS Mincho" w:hAnsi="Century Gothic"/>
          <w:sz w:val="22"/>
          <w:szCs w:val="22"/>
          <w:lang w:val="en-US"/>
        </w:rPr>
      </w:pPr>
    </w:p>
    <w:p w:rsidR="007B146D" w:rsidRPr="007B146D" w:rsidRDefault="007B146D" w:rsidP="00613675">
      <w:pPr>
        <w:ind w:left="227"/>
        <w:contextualSpacing/>
        <w:rPr>
          <w:rFonts w:ascii="Century Gothic" w:eastAsia="MS Mincho" w:hAnsi="Century Gothic"/>
          <w:sz w:val="22"/>
          <w:szCs w:val="22"/>
        </w:rPr>
      </w:pPr>
      <w:r w:rsidRPr="007B146D">
        <w:rPr>
          <w:rFonts w:ascii="Century Gothic" w:eastAsia="MS Mincho" w:hAnsi="Century Gothic"/>
          <w:sz w:val="22"/>
          <w:szCs w:val="22"/>
        </w:rPr>
        <w:t xml:space="preserve">On three afternoons per week, teachers will hold a Google Meet session with their class, which could be a story or PHSE lesson and which will also offer the opportunity to discuss the learning undertaken so far that week.  These will take place on a Monday, Wednesday and Friday and times will be staggered. </w:t>
      </w:r>
    </w:p>
    <w:p w:rsidR="007B146D" w:rsidRPr="007B146D" w:rsidRDefault="007B146D" w:rsidP="007B146D">
      <w:pPr>
        <w:contextualSpacing/>
        <w:rPr>
          <w:rFonts w:ascii="Century Gothic" w:eastAsia="MS Mincho" w:hAnsi="Century Gothic"/>
          <w:sz w:val="22"/>
          <w:szCs w:val="22"/>
        </w:rPr>
      </w:pPr>
    </w:p>
    <w:tbl>
      <w:tblPr>
        <w:tblStyle w:val="TableGrid2"/>
        <w:tblW w:w="0" w:type="auto"/>
        <w:tblInd w:w="137" w:type="dxa"/>
        <w:tblLook w:val="04A0" w:firstRow="1" w:lastRow="0" w:firstColumn="1" w:lastColumn="0" w:noHBand="0" w:noVBand="1"/>
      </w:tblPr>
      <w:tblGrid>
        <w:gridCol w:w="2131"/>
        <w:gridCol w:w="1204"/>
        <w:gridCol w:w="1204"/>
        <w:gridCol w:w="1204"/>
        <w:gridCol w:w="1204"/>
        <w:gridCol w:w="1204"/>
        <w:gridCol w:w="1205"/>
      </w:tblGrid>
      <w:tr w:rsidR="007B146D" w:rsidRPr="007B146D" w:rsidTr="00613675">
        <w:tc>
          <w:tcPr>
            <w:tcW w:w="2131"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Foundation Stage</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1</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2</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3</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4</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5</w:t>
            </w:r>
          </w:p>
        </w:tc>
        <w:tc>
          <w:tcPr>
            <w:tcW w:w="1205"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Year 6</w:t>
            </w:r>
          </w:p>
        </w:tc>
      </w:tr>
      <w:tr w:rsidR="007B146D" w:rsidRPr="007B146D" w:rsidTr="00613675">
        <w:tc>
          <w:tcPr>
            <w:tcW w:w="2131"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2.00pm</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2.20pm</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2.40pm</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3.00pm</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3.20pm</w:t>
            </w:r>
          </w:p>
        </w:tc>
        <w:tc>
          <w:tcPr>
            <w:tcW w:w="1204"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1.20pm</w:t>
            </w:r>
          </w:p>
        </w:tc>
        <w:tc>
          <w:tcPr>
            <w:tcW w:w="1205" w:type="dxa"/>
          </w:tcPr>
          <w:p w:rsidR="007B146D" w:rsidRPr="007B146D" w:rsidRDefault="007B146D" w:rsidP="007B146D">
            <w:pPr>
              <w:contextualSpacing/>
              <w:rPr>
                <w:rFonts w:ascii="Century Gothic" w:hAnsi="Century Gothic"/>
                <w:sz w:val="22"/>
              </w:rPr>
            </w:pPr>
            <w:r w:rsidRPr="007B146D">
              <w:rPr>
                <w:rFonts w:ascii="Century Gothic" w:hAnsi="Century Gothic"/>
                <w:sz w:val="22"/>
              </w:rPr>
              <w:t>1.40pm</w:t>
            </w:r>
          </w:p>
        </w:tc>
      </w:tr>
    </w:tbl>
    <w:p w:rsidR="007B146D" w:rsidRPr="007B146D" w:rsidRDefault="007B146D" w:rsidP="007B146D">
      <w:pPr>
        <w:contextualSpacing/>
        <w:rPr>
          <w:rFonts w:ascii="Century Gothic" w:eastAsia="MS Mincho" w:hAnsi="Century Gothic"/>
          <w:sz w:val="22"/>
          <w:szCs w:val="22"/>
        </w:rPr>
      </w:pPr>
    </w:p>
    <w:p w:rsidR="007B146D" w:rsidRPr="007B146D" w:rsidRDefault="007B146D" w:rsidP="00613675">
      <w:pPr>
        <w:ind w:left="227"/>
        <w:contextualSpacing/>
        <w:rPr>
          <w:rFonts w:ascii="Century Gothic" w:eastAsia="MS Mincho" w:hAnsi="Century Gothic"/>
          <w:sz w:val="22"/>
          <w:szCs w:val="22"/>
        </w:rPr>
      </w:pPr>
      <w:r w:rsidRPr="007B146D">
        <w:rPr>
          <w:rFonts w:ascii="Century Gothic" w:eastAsia="MS Mincho" w:hAnsi="Century Gothic"/>
          <w:sz w:val="22"/>
          <w:szCs w:val="22"/>
          <w:lang w:val="en-US"/>
        </w:rPr>
        <w:t xml:space="preserve">Should children or parents need to contact a teacher they can use the stream on Google Classroom.  Teachers should respond to comments or queries about learning between the hours of 8:45am and 3:45pm. </w:t>
      </w:r>
    </w:p>
    <w:p w:rsidR="007B146D" w:rsidRPr="007B146D" w:rsidRDefault="007B146D" w:rsidP="00613675">
      <w:pPr>
        <w:ind w:left="227"/>
        <w:contextualSpacing/>
        <w:rPr>
          <w:rFonts w:ascii="Century Gothic" w:eastAsia="MS Mincho" w:hAnsi="Century Gothic"/>
          <w:sz w:val="22"/>
          <w:szCs w:val="22"/>
        </w:rPr>
      </w:pPr>
    </w:p>
    <w:p w:rsidR="009575BF" w:rsidRDefault="007B146D" w:rsidP="00613675">
      <w:pPr>
        <w:ind w:left="227"/>
        <w:contextualSpacing/>
        <w:rPr>
          <w:rFonts w:ascii="Century Gothic" w:eastAsia="MS Mincho" w:hAnsi="Century Gothic"/>
          <w:sz w:val="22"/>
          <w:szCs w:val="22"/>
          <w:lang w:val="en-US"/>
        </w:rPr>
      </w:pPr>
      <w:r w:rsidRPr="007B146D">
        <w:rPr>
          <w:rFonts w:ascii="Century Gothic" w:eastAsia="MS Mincho" w:hAnsi="Century Gothic"/>
          <w:sz w:val="22"/>
          <w:szCs w:val="22"/>
        </w:rPr>
        <w:t xml:space="preserve">For children </w:t>
      </w:r>
      <w:r w:rsidRPr="007B146D">
        <w:rPr>
          <w:rFonts w:ascii="Century Gothic" w:eastAsia="MS Mincho" w:hAnsi="Century Gothic"/>
          <w:b/>
          <w:sz w:val="22"/>
          <w:szCs w:val="22"/>
        </w:rPr>
        <w:t>without access</w:t>
      </w:r>
      <w:r w:rsidRPr="007B146D">
        <w:rPr>
          <w:rFonts w:ascii="Century Gothic" w:eastAsia="MS Mincho" w:hAnsi="Century Gothic"/>
          <w:sz w:val="22"/>
          <w:szCs w:val="22"/>
        </w:rPr>
        <w:t xml:space="preserve"> to Google Classroom, the class Teaching Assistant will phone home each morning before 9:30am to discuss </w:t>
      </w:r>
      <w:r w:rsidRPr="007B146D">
        <w:rPr>
          <w:rFonts w:ascii="Century Gothic" w:eastAsia="MS Mincho" w:hAnsi="Century Gothic"/>
          <w:sz w:val="22"/>
          <w:szCs w:val="22"/>
          <w:lang w:val="en-US"/>
        </w:rPr>
        <w:t xml:space="preserve">the previous day’s learning and encourage children to complete their learning for that day.  Teaching Assistants will have a copy of the learning pack provided for these children and so will be able to discuss with the child their learning.  </w:t>
      </w:r>
    </w:p>
    <w:p w:rsidR="007B146D" w:rsidRDefault="007B146D" w:rsidP="00613675">
      <w:pPr>
        <w:ind w:left="227"/>
        <w:contextualSpacing/>
        <w:rPr>
          <w:rFonts w:ascii="Century Gothic" w:eastAsia="MS Mincho" w:hAnsi="Century Gothic"/>
          <w:sz w:val="22"/>
          <w:szCs w:val="22"/>
          <w:lang w:val="en-US"/>
        </w:rPr>
      </w:pPr>
      <w:r w:rsidRPr="007B146D">
        <w:rPr>
          <w:rFonts w:ascii="Century Gothic" w:eastAsia="MS Mincho" w:hAnsi="Century Gothic"/>
          <w:sz w:val="22"/>
          <w:szCs w:val="22"/>
          <w:lang w:val="en-US"/>
        </w:rPr>
        <w:t>This conversation could be with the parent or the child, depending upon their age or needs.</w:t>
      </w:r>
      <w:r w:rsidR="00B45243">
        <w:rPr>
          <w:rFonts w:ascii="Century Gothic" w:eastAsia="MS Mincho" w:hAnsi="Century Gothic"/>
          <w:sz w:val="22"/>
          <w:szCs w:val="22"/>
          <w:lang w:val="en-US"/>
        </w:rPr>
        <w:t xml:space="preserve">  </w:t>
      </w:r>
      <w:r w:rsidRPr="007B146D">
        <w:rPr>
          <w:rFonts w:ascii="Century Gothic" w:eastAsia="MS Mincho" w:hAnsi="Century Gothic"/>
          <w:sz w:val="22"/>
          <w:szCs w:val="22"/>
          <w:lang w:val="en-US"/>
        </w:rPr>
        <w:t xml:space="preserve">Any complaints or concerns from parents, please follow the school’s complaints procedure. </w:t>
      </w:r>
    </w:p>
    <w:p w:rsidR="00FF7EBB" w:rsidRPr="007B146D" w:rsidRDefault="00FF7EBB" w:rsidP="00613675">
      <w:pPr>
        <w:ind w:left="227"/>
        <w:contextualSpacing/>
        <w:rPr>
          <w:rFonts w:ascii="Century Gothic" w:eastAsia="MS Mincho" w:hAnsi="Century Gothic"/>
          <w:sz w:val="22"/>
          <w:szCs w:val="22"/>
          <w:lang w:val="en-US"/>
        </w:rPr>
      </w:pPr>
    </w:p>
    <w:p w:rsidR="000520E0" w:rsidRPr="007B146D" w:rsidRDefault="00613675" w:rsidP="000520E0">
      <w:pPr>
        <w:rPr>
          <w:rFonts w:ascii="Century Gothic" w:eastAsia="MS Mincho" w:hAnsi="Century Gothic" w:cs="Arial"/>
          <w:b/>
          <w:sz w:val="22"/>
          <w:szCs w:val="22"/>
        </w:rPr>
      </w:pPr>
      <w:r>
        <w:rPr>
          <w:rFonts w:ascii="Century Gothic" w:eastAsia="MS Mincho" w:hAnsi="Century Gothic" w:cs="Arial"/>
          <w:b/>
          <w:sz w:val="22"/>
          <w:szCs w:val="22"/>
        </w:rPr>
        <w:t xml:space="preserve">4. </w:t>
      </w:r>
      <w:r w:rsidR="000520E0" w:rsidRPr="007B146D">
        <w:rPr>
          <w:rFonts w:ascii="Century Gothic" w:eastAsia="MS Mincho" w:hAnsi="Century Gothic" w:cs="Arial"/>
          <w:b/>
          <w:sz w:val="22"/>
          <w:szCs w:val="22"/>
        </w:rPr>
        <w:t>Feedback</w:t>
      </w:r>
    </w:p>
    <w:p w:rsidR="000520E0" w:rsidRPr="00F57078" w:rsidRDefault="000520E0" w:rsidP="00613675">
      <w:pPr>
        <w:ind w:left="227"/>
        <w:rPr>
          <w:rFonts w:ascii="Century Gothic" w:eastAsia="MS Mincho" w:hAnsi="Century Gothic" w:cs="Arial"/>
          <w:sz w:val="22"/>
          <w:szCs w:val="22"/>
        </w:rPr>
      </w:pPr>
      <w:r w:rsidRPr="007B146D">
        <w:rPr>
          <w:rFonts w:ascii="Century Gothic" w:eastAsia="MS Mincho" w:hAnsi="Century Gothic" w:cs="Arial"/>
          <w:sz w:val="22"/>
          <w:szCs w:val="22"/>
        </w:rPr>
        <w:t xml:space="preserve">When pupils submit work on Google Classroom, it will be acknowledged by teachers and regular feedback given.  Feedback for pupils without access to Google Classroom </w:t>
      </w:r>
      <w:r w:rsidRPr="00F57078">
        <w:rPr>
          <w:rFonts w:ascii="Century Gothic" w:eastAsia="MS Mincho" w:hAnsi="Century Gothic" w:cs="Arial"/>
          <w:sz w:val="22"/>
          <w:szCs w:val="22"/>
        </w:rPr>
        <w:t xml:space="preserve">will be provided </w:t>
      </w:r>
      <w:r w:rsidR="00613675" w:rsidRPr="00F57078">
        <w:rPr>
          <w:rFonts w:ascii="Century Gothic" w:eastAsia="MS Mincho" w:hAnsi="Century Gothic" w:cs="Arial"/>
          <w:sz w:val="22"/>
          <w:szCs w:val="22"/>
        </w:rPr>
        <w:t>through</w:t>
      </w:r>
      <w:r w:rsidRPr="00F57078">
        <w:rPr>
          <w:rFonts w:ascii="Century Gothic" w:eastAsia="MS Mincho" w:hAnsi="Century Gothic" w:cs="Arial"/>
          <w:sz w:val="22"/>
          <w:szCs w:val="22"/>
        </w:rPr>
        <w:t xml:space="preserve"> regular phone calls.  </w:t>
      </w:r>
    </w:p>
    <w:p w:rsidR="000520E0" w:rsidRPr="00F57078" w:rsidRDefault="000520E0" w:rsidP="007B146D">
      <w:pPr>
        <w:rPr>
          <w:rFonts w:ascii="Century Gothic" w:eastAsia="MS Mincho" w:hAnsi="Century Gothic"/>
          <w:b/>
          <w:sz w:val="22"/>
          <w:szCs w:val="22"/>
        </w:rPr>
      </w:pPr>
    </w:p>
    <w:p w:rsidR="00613675" w:rsidRPr="00F57078" w:rsidRDefault="00613675" w:rsidP="007B146D">
      <w:pPr>
        <w:rPr>
          <w:rFonts w:ascii="Century Gothic" w:eastAsia="MS Mincho" w:hAnsi="Century Gothic"/>
          <w:b/>
          <w:sz w:val="22"/>
          <w:szCs w:val="22"/>
        </w:rPr>
      </w:pPr>
      <w:r w:rsidRPr="00F57078">
        <w:rPr>
          <w:rFonts w:ascii="Century Gothic" w:eastAsia="MS Mincho" w:hAnsi="Century Gothic"/>
          <w:b/>
          <w:sz w:val="22"/>
          <w:szCs w:val="22"/>
        </w:rPr>
        <w:t>5. Roles and responsibilities</w:t>
      </w:r>
    </w:p>
    <w:p w:rsidR="007B146D" w:rsidRPr="00F57078" w:rsidRDefault="007B146D" w:rsidP="00613675">
      <w:pPr>
        <w:ind w:left="227"/>
        <w:rPr>
          <w:rFonts w:ascii="Century Gothic" w:eastAsia="MS Mincho" w:hAnsi="Century Gothic"/>
          <w:b/>
          <w:sz w:val="22"/>
          <w:szCs w:val="22"/>
        </w:rPr>
      </w:pPr>
      <w:r w:rsidRPr="00F57078">
        <w:rPr>
          <w:rFonts w:ascii="Century Gothic" w:eastAsia="MS Mincho" w:hAnsi="Century Gothic"/>
          <w:b/>
          <w:sz w:val="22"/>
          <w:szCs w:val="22"/>
        </w:rPr>
        <w:t>Teaching assistants</w:t>
      </w:r>
    </w:p>
    <w:p w:rsidR="007B146D" w:rsidRPr="007B146D" w:rsidRDefault="007B146D" w:rsidP="00613675">
      <w:pPr>
        <w:ind w:left="227"/>
        <w:rPr>
          <w:rFonts w:ascii="Century Gothic" w:eastAsia="MS Mincho" w:hAnsi="Century Gothic"/>
          <w:b/>
          <w:sz w:val="22"/>
          <w:szCs w:val="22"/>
        </w:rPr>
      </w:pPr>
      <w:r w:rsidRPr="007B146D">
        <w:rPr>
          <w:rFonts w:ascii="Century Gothic" w:eastAsia="MS Mincho" w:hAnsi="Century Gothic"/>
          <w:b/>
          <w:sz w:val="22"/>
          <w:szCs w:val="22"/>
        </w:rPr>
        <w:t xml:space="preserve">Whole bubble, individual and small groups isolating </w:t>
      </w: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When assisting with remote learning, teaching assistants must be available and contactable during their normal working hours.</w:t>
      </w:r>
    </w:p>
    <w:p w:rsidR="007B146D" w:rsidRPr="007B146D" w:rsidRDefault="007B146D" w:rsidP="00613675">
      <w:pPr>
        <w:ind w:left="227"/>
        <w:rPr>
          <w:rFonts w:ascii="Century Gothic" w:eastAsia="MS Mincho" w:hAnsi="Century Gothic"/>
          <w:sz w:val="22"/>
          <w:szCs w:val="22"/>
        </w:rPr>
      </w:pP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 xml:space="preserve">If they are unable to work for any reason during this time, for example due to sickness, they should report this using the normal absence procedure. </w:t>
      </w: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When assisting with remote learning, duties for Teaching Assistants are listed above.</w:t>
      </w:r>
    </w:p>
    <w:p w:rsidR="007B146D" w:rsidRPr="007B146D" w:rsidRDefault="007B146D" w:rsidP="00613675">
      <w:pPr>
        <w:ind w:left="227"/>
        <w:rPr>
          <w:rFonts w:ascii="Century Gothic" w:eastAsia="MS Mincho" w:hAnsi="Century Gothic"/>
          <w:sz w:val="22"/>
          <w:szCs w:val="22"/>
        </w:rPr>
      </w:pPr>
    </w:p>
    <w:p w:rsidR="007B146D" w:rsidRPr="007B146D" w:rsidRDefault="007B146D" w:rsidP="00613675">
      <w:pPr>
        <w:ind w:left="227"/>
        <w:rPr>
          <w:rFonts w:ascii="Century Gothic" w:eastAsia="MS Mincho" w:hAnsi="Century Gothic"/>
          <w:b/>
          <w:sz w:val="22"/>
          <w:szCs w:val="22"/>
        </w:rPr>
      </w:pPr>
      <w:r w:rsidRPr="007B146D">
        <w:rPr>
          <w:rFonts w:ascii="Century Gothic" w:eastAsia="MS Mincho" w:hAnsi="Century Gothic"/>
          <w:b/>
          <w:sz w:val="22"/>
          <w:szCs w:val="22"/>
        </w:rPr>
        <w:t>Prolonged school closure due to local or national lockdown</w:t>
      </w:r>
    </w:p>
    <w:p w:rsidR="007B146D" w:rsidRPr="007B146D" w:rsidRDefault="007B146D" w:rsidP="00613675">
      <w:pPr>
        <w:ind w:left="227"/>
        <w:rPr>
          <w:rFonts w:ascii="Century Gothic" w:eastAsia="MS Mincho" w:hAnsi="Century Gothic"/>
          <w:sz w:val="22"/>
          <w:szCs w:val="22"/>
        </w:rPr>
      </w:pPr>
      <w:r w:rsidRPr="007B146D">
        <w:rPr>
          <w:rFonts w:ascii="Century Gothic" w:eastAsia="MS Mincho" w:hAnsi="Century Gothic"/>
          <w:sz w:val="22"/>
          <w:szCs w:val="22"/>
        </w:rPr>
        <w:t>Teaching Assistants will be required to come in to school to prepare packs for children who cannot access Google Classroom.  Materials for these packs will be selected by the class teacher.</w:t>
      </w:r>
    </w:p>
    <w:p w:rsidR="007B146D" w:rsidRPr="007B146D" w:rsidRDefault="007B146D" w:rsidP="00613675">
      <w:pPr>
        <w:ind w:left="227"/>
        <w:rPr>
          <w:rFonts w:ascii="Century Gothic" w:eastAsia="Calibri" w:hAnsi="Century Gothic"/>
          <w:sz w:val="22"/>
          <w:szCs w:val="22"/>
        </w:rPr>
      </w:pPr>
    </w:p>
    <w:p w:rsidR="007B146D" w:rsidRPr="00F57078" w:rsidRDefault="007B146D" w:rsidP="00613675">
      <w:pPr>
        <w:ind w:left="227"/>
        <w:rPr>
          <w:rFonts w:ascii="Century Gothic" w:eastAsia="MS Mincho" w:hAnsi="Century Gothic"/>
          <w:b/>
          <w:sz w:val="22"/>
          <w:szCs w:val="22"/>
        </w:rPr>
      </w:pPr>
      <w:r w:rsidRPr="00F57078">
        <w:rPr>
          <w:rFonts w:ascii="Century Gothic" w:eastAsia="MS Mincho" w:hAnsi="Century Gothic"/>
          <w:b/>
          <w:sz w:val="22"/>
          <w:szCs w:val="22"/>
        </w:rPr>
        <w:t>Senior leaders</w:t>
      </w:r>
    </w:p>
    <w:p w:rsidR="007B146D" w:rsidRPr="00F57078" w:rsidRDefault="007B146D" w:rsidP="00613675">
      <w:pPr>
        <w:ind w:left="227"/>
        <w:rPr>
          <w:rFonts w:ascii="Century Gothic" w:eastAsia="MS Mincho" w:hAnsi="Century Gothic"/>
          <w:sz w:val="22"/>
          <w:szCs w:val="22"/>
        </w:rPr>
      </w:pPr>
      <w:r w:rsidRPr="00F57078">
        <w:rPr>
          <w:rFonts w:ascii="Century Gothic" w:eastAsia="MS Mincho" w:hAnsi="Century Gothic"/>
          <w:sz w:val="22"/>
          <w:szCs w:val="22"/>
        </w:rPr>
        <w:t xml:space="preserve">Alongside any teaching responsibilities, senior leaders are responsible for: </w:t>
      </w:r>
    </w:p>
    <w:p w:rsidR="007B146D" w:rsidRPr="00F57078" w:rsidRDefault="007B146D" w:rsidP="00D60C7D">
      <w:pPr>
        <w:pStyle w:val="ListParagraph"/>
        <w:numPr>
          <w:ilvl w:val="0"/>
          <w:numId w:val="16"/>
        </w:numPr>
        <w:spacing w:line="276" w:lineRule="auto"/>
        <w:rPr>
          <w:rFonts w:ascii="Century Gothic" w:eastAsia="MS Mincho" w:hAnsi="Century Gothic"/>
          <w:sz w:val="22"/>
          <w:szCs w:val="22"/>
        </w:rPr>
      </w:pPr>
      <w:r w:rsidRPr="00F57078">
        <w:rPr>
          <w:rFonts w:ascii="Century Gothic" w:eastAsia="MS Mincho" w:hAnsi="Century Gothic"/>
          <w:sz w:val="22"/>
          <w:szCs w:val="22"/>
        </w:rPr>
        <w:t>Co-ordinating the remote learning approach across the school.</w:t>
      </w:r>
    </w:p>
    <w:p w:rsidR="007B146D" w:rsidRPr="00F57078" w:rsidRDefault="007B146D" w:rsidP="007B146D">
      <w:pPr>
        <w:numPr>
          <w:ilvl w:val="0"/>
          <w:numId w:val="9"/>
        </w:numPr>
        <w:spacing w:line="276" w:lineRule="auto"/>
        <w:contextualSpacing/>
        <w:rPr>
          <w:rFonts w:ascii="Century Gothic" w:eastAsia="MS Mincho" w:hAnsi="Century Gothic"/>
          <w:sz w:val="22"/>
          <w:szCs w:val="22"/>
        </w:rPr>
      </w:pPr>
      <w:r w:rsidRPr="00F57078">
        <w:rPr>
          <w:rFonts w:ascii="Century Gothic" w:eastAsia="MS Mincho" w:hAnsi="Century Gothic"/>
          <w:sz w:val="22"/>
          <w:szCs w:val="22"/>
        </w:rPr>
        <w:t>Monitoring the effectiveness of remote learning through regular meetings with teachers, reviewing work set and gathering feedback from pupils and parents.</w:t>
      </w:r>
    </w:p>
    <w:p w:rsidR="007B146D" w:rsidRPr="00F57078" w:rsidRDefault="007B146D" w:rsidP="007B146D">
      <w:pPr>
        <w:numPr>
          <w:ilvl w:val="0"/>
          <w:numId w:val="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Monitoring the security of remote learning systems, including data protection and safeguarding considerations.</w:t>
      </w:r>
    </w:p>
    <w:p w:rsidR="007B146D" w:rsidRPr="00F57078" w:rsidRDefault="007B146D" w:rsidP="007B146D">
      <w:pPr>
        <w:rPr>
          <w:rFonts w:ascii="Century Gothic" w:eastAsia="Calibri" w:hAnsi="Century Gothic"/>
          <w:sz w:val="22"/>
          <w:szCs w:val="22"/>
        </w:rPr>
      </w:pPr>
    </w:p>
    <w:p w:rsidR="007B146D" w:rsidRPr="00F57078" w:rsidRDefault="007B146D" w:rsidP="00613675">
      <w:pPr>
        <w:ind w:left="227"/>
        <w:rPr>
          <w:rFonts w:ascii="Century Gothic" w:eastAsia="MS Mincho" w:hAnsi="Century Gothic"/>
          <w:b/>
          <w:sz w:val="22"/>
          <w:szCs w:val="22"/>
        </w:rPr>
      </w:pPr>
      <w:r w:rsidRPr="00F57078">
        <w:rPr>
          <w:rFonts w:ascii="Century Gothic" w:eastAsia="MS Mincho" w:hAnsi="Century Gothic"/>
          <w:b/>
          <w:sz w:val="22"/>
          <w:szCs w:val="22"/>
        </w:rPr>
        <w:t>Designated safeguarding lead</w:t>
      </w:r>
    </w:p>
    <w:p w:rsidR="007B146D" w:rsidRPr="00F57078" w:rsidRDefault="007B146D" w:rsidP="00613675">
      <w:pPr>
        <w:ind w:left="227"/>
        <w:rPr>
          <w:rFonts w:ascii="Century Gothic" w:eastAsia="Calibri" w:hAnsi="Century Gothic" w:cs="Arial"/>
          <w:sz w:val="22"/>
          <w:szCs w:val="22"/>
        </w:rPr>
      </w:pPr>
      <w:r w:rsidRPr="00F57078">
        <w:rPr>
          <w:rFonts w:ascii="Century Gothic" w:eastAsia="Calibri" w:hAnsi="Century Gothic" w:cs="Arial"/>
          <w:sz w:val="22"/>
          <w:szCs w:val="22"/>
        </w:rPr>
        <w:t xml:space="preserve">The Designated Safeguarding Lead (DSL) is responsible for co-ordinating the setting’s safeguarding and child protection arrangements.  </w:t>
      </w:r>
    </w:p>
    <w:p w:rsidR="007B146D" w:rsidRPr="00F57078" w:rsidRDefault="007B146D" w:rsidP="00613675">
      <w:pPr>
        <w:ind w:left="227"/>
        <w:rPr>
          <w:rFonts w:ascii="Century Gothic" w:eastAsia="Calibri" w:hAnsi="Century Gothic" w:cs="Arial"/>
          <w:sz w:val="22"/>
          <w:szCs w:val="22"/>
        </w:rPr>
      </w:pPr>
      <w:r w:rsidRPr="00F57078">
        <w:rPr>
          <w:rFonts w:ascii="Century Gothic" w:eastAsia="Calibri" w:hAnsi="Century Gothic" w:cs="Arial"/>
          <w:sz w:val="22"/>
          <w:szCs w:val="22"/>
        </w:rPr>
        <w:t xml:space="preserve">(See Child Protection and Safeguarding policy). </w:t>
      </w:r>
    </w:p>
    <w:p w:rsidR="007B146D" w:rsidRPr="00F57078" w:rsidRDefault="007B146D" w:rsidP="00613675">
      <w:pPr>
        <w:ind w:left="227"/>
        <w:rPr>
          <w:rFonts w:ascii="Century Gothic" w:eastAsia="Calibri" w:hAnsi="Century Gothic" w:cs="Arial"/>
          <w:sz w:val="22"/>
          <w:szCs w:val="22"/>
        </w:rPr>
      </w:pPr>
    </w:p>
    <w:p w:rsidR="007B146D" w:rsidRPr="00F57078" w:rsidRDefault="007B146D" w:rsidP="00613675">
      <w:pPr>
        <w:ind w:left="227"/>
        <w:rPr>
          <w:rFonts w:ascii="Century Gothic" w:eastAsia="MS Mincho" w:hAnsi="Century Gothic"/>
          <w:b/>
          <w:sz w:val="22"/>
          <w:szCs w:val="22"/>
        </w:rPr>
      </w:pPr>
      <w:r w:rsidRPr="00F57078">
        <w:rPr>
          <w:rFonts w:ascii="Century Gothic" w:eastAsia="MS Mincho" w:hAnsi="Century Gothic"/>
          <w:b/>
          <w:sz w:val="22"/>
          <w:szCs w:val="22"/>
        </w:rPr>
        <w:t>ICT staff (Link IT)</w:t>
      </w:r>
    </w:p>
    <w:p w:rsidR="007B146D" w:rsidRPr="007B146D" w:rsidRDefault="007B146D" w:rsidP="00613675">
      <w:pPr>
        <w:ind w:left="227"/>
        <w:rPr>
          <w:rFonts w:ascii="Century Gothic" w:eastAsia="MS Mincho" w:hAnsi="Century Gothic"/>
          <w:sz w:val="22"/>
          <w:szCs w:val="22"/>
          <w:lang w:val="en-US"/>
        </w:rPr>
      </w:pPr>
      <w:r w:rsidRPr="007B146D">
        <w:rPr>
          <w:rFonts w:ascii="Century Gothic" w:eastAsia="MS Mincho" w:hAnsi="Century Gothic"/>
          <w:sz w:val="22"/>
          <w:szCs w:val="22"/>
          <w:lang w:val="en-US"/>
        </w:rPr>
        <w:t>IT staff are responsible for:</w:t>
      </w:r>
    </w:p>
    <w:p w:rsidR="007B146D" w:rsidRPr="00D60C7D" w:rsidRDefault="007B146D" w:rsidP="00D60C7D">
      <w:pPr>
        <w:pStyle w:val="ListParagraph"/>
        <w:numPr>
          <w:ilvl w:val="0"/>
          <w:numId w:val="17"/>
        </w:numPr>
        <w:spacing w:line="276" w:lineRule="auto"/>
        <w:rPr>
          <w:rFonts w:ascii="Century Gothic" w:eastAsia="MS Mincho" w:hAnsi="Century Gothic" w:cs="Arial"/>
          <w:sz w:val="22"/>
          <w:szCs w:val="22"/>
          <w:lang w:val="en-US"/>
        </w:rPr>
      </w:pPr>
      <w:r w:rsidRPr="00D60C7D">
        <w:rPr>
          <w:rFonts w:ascii="Century Gothic" w:eastAsia="MS Mincho" w:hAnsi="Century Gothic" w:cs="Arial"/>
          <w:sz w:val="22"/>
          <w:szCs w:val="22"/>
          <w:lang w:val="en-US"/>
        </w:rPr>
        <w:t>Fixing issues with systems used to set and collect work.</w:t>
      </w:r>
    </w:p>
    <w:p w:rsidR="007B146D" w:rsidRPr="00D60C7D" w:rsidRDefault="007B146D" w:rsidP="00D60C7D">
      <w:pPr>
        <w:pStyle w:val="ListParagraph"/>
        <w:numPr>
          <w:ilvl w:val="0"/>
          <w:numId w:val="17"/>
        </w:numPr>
        <w:spacing w:line="276" w:lineRule="auto"/>
        <w:rPr>
          <w:rFonts w:ascii="Century Gothic" w:eastAsia="MS Mincho" w:hAnsi="Century Gothic" w:cs="Arial"/>
          <w:sz w:val="22"/>
          <w:szCs w:val="22"/>
          <w:lang w:val="en-US"/>
        </w:rPr>
      </w:pPr>
      <w:r w:rsidRPr="00D60C7D">
        <w:rPr>
          <w:rFonts w:ascii="Century Gothic" w:eastAsia="MS Mincho" w:hAnsi="Century Gothic" w:cs="Arial"/>
          <w:sz w:val="22"/>
          <w:szCs w:val="22"/>
          <w:lang w:val="en-US"/>
        </w:rPr>
        <w:t>Helping staff and parents with any technical issues they’re experiencing.</w:t>
      </w:r>
    </w:p>
    <w:p w:rsidR="007B146D" w:rsidRPr="00D60C7D" w:rsidRDefault="007B146D" w:rsidP="00D60C7D">
      <w:pPr>
        <w:pStyle w:val="ListParagraph"/>
        <w:numPr>
          <w:ilvl w:val="0"/>
          <w:numId w:val="17"/>
        </w:numPr>
        <w:spacing w:line="276" w:lineRule="auto"/>
        <w:rPr>
          <w:rFonts w:ascii="Century Gothic" w:eastAsia="MS Mincho" w:hAnsi="Century Gothic" w:cs="Arial"/>
          <w:sz w:val="22"/>
          <w:szCs w:val="22"/>
          <w:lang w:val="en-US"/>
        </w:rPr>
      </w:pPr>
      <w:r w:rsidRPr="00D60C7D">
        <w:rPr>
          <w:rFonts w:ascii="Century Gothic" w:eastAsia="MS Mincho" w:hAnsi="Century Gothic" w:cs="Arial"/>
          <w:sz w:val="22"/>
          <w:szCs w:val="22"/>
          <w:lang w:val="en-US"/>
        </w:rPr>
        <w:t>Reviewing the security of remote learning systems and flagging any data protection breaches to the data protection officer.</w:t>
      </w:r>
    </w:p>
    <w:p w:rsidR="007B146D" w:rsidRPr="00D60C7D" w:rsidRDefault="007B146D" w:rsidP="00D60C7D">
      <w:pPr>
        <w:pStyle w:val="ListParagraph"/>
        <w:numPr>
          <w:ilvl w:val="0"/>
          <w:numId w:val="17"/>
        </w:numPr>
        <w:spacing w:line="276" w:lineRule="auto"/>
        <w:rPr>
          <w:rFonts w:ascii="Century Gothic" w:eastAsia="MS Mincho" w:hAnsi="Century Gothic" w:cs="Arial"/>
          <w:sz w:val="22"/>
          <w:szCs w:val="22"/>
          <w:lang w:val="en-US"/>
        </w:rPr>
      </w:pPr>
      <w:r w:rsidRPr="00D60C7D">
        <w:rPr>
          <w:rFonts w:ascii="Century Gothic" w:eastAsia="MS Mincho" w:hAnsi="Century Gothic" w:cs="Arial"/>
          <w:sz w:val="22"/>
          <w:szCs w:val="22"/>
          <w:lang w:val="en-US"/>
        </w:rPr>
        <w:t>Assisting pupils and parents with accessing the remote learning platform.</w:t>
      </w:r>
    </w:p>
    <w:p w:rsidR="007B146D" w:rsidRPr="007B146D" w:rsidRDefault="007B146D" w:rsidP="007B146D">
      <w:pPr>
        <w:ind w:left="550"/>
        <w:contextualSpacing/>
        <w:rPr>
          <w:rFonts w:ascii="Century Gothic" w:eastAsia="MS Mincho" w:hAnsi="Century Gothic" w:cs="Arial"/>
          <w:sz w:val="22"/>
          <w:szCs w:val="22"/>
          <w:lang w:val="en-US"/>
        </w:rPr>
      </w:pPr>
    </w:p>
    <w:p w:rsidR="007B146D" w:rsidRPr="00F57078" w:rsidRDefault="007B146D" w:rsidP="00613675">
      <w:pPr>
        <w:ind w:left="227"/>
        <w:rPr>
          <w:rFonts w:ascii="Century Gothic" w:eastAsia="MS Mincho" w:hAnsi="Century Gothic"/>
          <w:b/>
          <w:sz w:val="22"/>
          <w:szCs w:val="22"/>
        </w:rPr>
      </w:pPr>
      <w:r w:rsidRPr="00F57078">
        <w:rPr>
          <w:rFonts w:ascii="Century Gothic" w:eastAsia="MS Mincho" w:hAnsi="Century Gothic"/>
          <w:b/>
          <w:sz w:val="22"/>
          <w:szCs w:val="22"/>
        </w:rPr>
        <w:t>Pupils and parents</w:t>
      </w:r>
    </w:p>
    <w:p w:rsidR="007B146D" w:rsidRPr="00F57078" w:rsidRDefault="007B146D" w:rsidP="00613675">
      <w:pPr>
        <w:ind w:left="227"/>
        <w:rPr>
          <w:rFonts w:ascii="Century Gothic" w:eastAsia="MS Mincho" w:hAnsi="Century Gothic"/>
          <w:sz w:val="22"/>
          <w:szCs w:val="22"/>
        </w:rPr>
      </w:pPr>
      <w:r w:rsidRPr="00F57078">
        <w:rPr>
          <w:rFonts w:ascii="Century Gothic" w:eastAsia="MS Mincho" w:hAnsi="Century Gothic"/>
          <w:sz w:val="22"/>
          <w:szCs w:val="22"/>
        </w:rPr>
        <w:t>Staff can expect pupils learning remotely to:</w:t>
      </w:r>
    </w:p>
    <w:p w:rsidR="007B146D" w:rsidRPr="00F57078" w:rsidRDefault="007B146D" w:rsidP="00D60C7D">
      <w:pPr>
        <w:pStyle w:val="ListParagraph"/>
        <w:numPr>
          <w:ilvl w:val="0"/>
          <w:numId w:val="18"/>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Attend Google Meet sessions at allocated times.</w:t>
      </w:r>
    </w:p>
    <w:p w:rsidR="007B146D" w:rsidRPr="00F57078" w:rsidRDefault="007B146D" w:rsidP="00D60C7D">
      <w:pPr>
        <w:pStyle w:val="ListParagraph"/>
        <w:numPr>
          <w:ilvl w:val="0"/>
          <w:numId w:val="18"/>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Complete work each day as set by teachers.</w:t>
      </w:r>
    </w:p>
    <w:p w:rsidR="007B146D" w:rsidRPr="00F57078" w:rsidRDefault="007B146D" w:rsidP="009575BF">
      <w:pPr>
        <w:pStyle w:val="ListParagraph"/>
        <w:numPr>
          <w:ilvl w:val="0"/>
          <w:numId w:val="18"/>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Seek help if they need it, from teachers or teaching assistants through the use of Google Classroom Meets, or phone calls from the class teacher or teaching assistant.</w:t>
      </w:r>
    </w:p>
    <w:p w:rsidR="007B146D" w:rsidRPr="00F57078" w:rsidRDefault="007B146D" w:rsidP="00D60C7D">
      <w:pPr>
        <w:pStyle w:val="ListParagraph"/>
        <w:numPr>
          <w:ilvl w:val="0"/>
          <w:numId w:val="18"/>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Alert teachers if they are not able to complete work.</w:t>
      </w:r>
    </w:p>
    <w:p w:rsidR="00FF7EBB" w:rsidRPr="00F57078" w:rsidRDefault="00FF7EBB" w:rsidP="007B146D">
      <w:pPr>
        <w:rPr>
          <w:rFonts w:ascii="Century Gothic" w:eastAsia="MS Mincho" w:hAnsi="Century Gothic" w:cs="Arial"/>
          <w:sz w:val="22"/>
          <w:szCs w:val="22"/>
        </w:rPr>
      </w:pPr>
    </w:p>
    <w:p w:rsidR="007B146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Staff can expect parents with children learning remotely to:</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Make the school aware if their child is sick or otherwise cannot complete work.</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Seek help from the school if they need it.</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Ensure children complete the learning set, giving support where possible.</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Answer any calls from the school throughout the school day.</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Be respectful when making any complaints or concerns known to staff.</w:t>
      </w:r>
    </w:p>
    <w:p w:rsidR="007B146D" w:rsidRPr="00F57078" w:rsidRDefault="007B146D" w:rsidP="00D60C7D">
      <w:pPr>
        <w:pStyle w:val="ListParagraph"/>
        <w:numPr>
          <w:ilvl w:val="0"/>
          <w:numId w:val="19"/>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Provide pencils and paper to complete work, which can be collected from school if necessary.</w:t>
      </w:r>
    </w:p>
    <w:p w:rsidR="007B146D" w:rsidRPr="00F57078" w:rsidRDefault="007B146D" w:rsidP="007B146D">
      <w:pPr>
        <w:rPr>
          <w:rFonts w:ascii="Century Gothic" w:eastAsia="Calibri" w:hAnsi="Century Gothic"/>
          <w:sz w:val="22"/>
          <w:szCs w:val="22"/>
        </w:rPr>
      </w:pPr>
    </w:p>
    <w:p w:rsidR="007B146D" w:rsidRPr="00F57078" w:rsidRDefault="007B146D" w:rsidP="00D60C7D">
      <w:pPr>
        <w:ind w:left="227"/>
        <w:rPr>
          <w:rFonts w:ascii="Century Gothic" w:eastAsia="MS Mincho" w:hAnsi="Century Gothic"/>
          <w:b/>
          <w:sz w:val="22"/>
          <w:szCs w:val="22"/>
        </w:rPr>
      </w:pPr>
      <w:r w:rsidRPr="00F57078">
        <w:rPr>
          <w:rFonts w:ascii="Century Gothic" w:eastAsia="MS Mincho" w:hAnsi="Century Gothic"/>
          <w:b/>
          <w:sz w:val="22"/>
          <w:szCs w:val="22"/>
        </w:rPr>
        <w:t>Governing board</w:t>
      </w:r>
    </w:p>
    <w:p w:rsidR="007B146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The governing board is responsible for:</w:t>
      </w:r>
    </w:p>
    <w:p w:rsidR="007B146D" w:rsidRPr="00F57078" w:rsidRDefault="007B146D" w:rsidP="00D60C7D">
      <w:pPr>
        <w:pStyle w:val="ListParagraph"/>
        <w:numPr>
          <w:ilvl w:val="0"/>
          <w:numId w:val="20"/>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Monitoring the school’s approach to providing remote learning to ensure education remains as high quality as possible.</w:t>
      </w:r>
    </w:p>
    <w:p w:rsidR="007B146D" w:rsidRPr="00F57078" w:rsidRDefault="007B146D" w:rsidP="00D60C7D">
      <w:pPr>
        <w:pStyle w:val="ListParagraph"/>
        <w:numPr>
          <w:ilvl w:val="0"/>
          <w:numId w:val="20"/>
        </w:numPr>
        <w:spacing w:line="276" w:lineRule="auto"/>
        <w:rPr>
          <w:rFonts w:ascii="Century Gothic" w:eastAsia="MS Mincho" w:hAnsi="Century Gothic" w:cs="Arial"/>
          <w:sz w:val="22"/>
          <w:szCs w:val="22"/>
        </w:rPr>
      </w:pPr>
      <w:r w:rsidRPr="00F57078">
        <w:rPr>
          <w:rFonts w:ascii="Century Gothic" w:eastAsia="MS Mincho" w:hAnsi="Century Gothic" w:cs="Arial"/>
          <w:sz w:val="22"/>
          <w:szCs w:val="22"/>
        </w:rPr>
        <w:t>Ensuring that staff are certain that remote learning systems are appropriately secure, for both data protection and safeguarding reasons.</w:t>
      </w:r>
    </w:p>
    <w:p w:rsidR="007B146D" w:rsidRPr="00F57078" w:rsidRDefault="007B146D" w:rsidP="007B146D">
      <w:pPr>
        <w:rPr>
          <w:rFonts w:ascii="Century Gothic" w:eastAsia="MS Mincho" w:hAnsi="Century Gothic" w:cs="Arial"/>
          <w:sz w:val="22"/>
          <w:szCs w:val="22"/>
        </w:rPr>
      </w:pPr>
    </w:p>
    <w:p w:rsidR="007B146D" w:rsidRPr="00F57078" w:rsidRDefault="00613675" w:rsidP="007B146D">
      <w:pPr>
        <w:rPr>
          <w:rFonts w:ascii="Century Gothic" w:eastAsia="MS Mincho" w:hAnsi="Century Gothic" w:cs="Arial"/>
          <w:b/>
          <w:sz w:val="22"/>
          <w:szCs w:val="22"/>
        </w:rPr>
      </w:pPr>
      <w:r w:rsidRPr="00F57078">
        <w:rPr>
          <w:rFonts w:ascii="Century Gothic" w:eastAsia="MS Mincho" w:hAnsi="Century Gothic" w:cs="Arial"/>
          <w:b/>
          <w:sz w:val="22"/>
          <w:szCs w:val="22"/>
        </w:rPr>
        <w:t xml:space="preserve">6. </w:t>
      </w:r>
      <w:r w:rsidR="007B146D" w:rsidRPr="00F57078">
        <w:rPr>
          <w:rFonts w:ascii="Century Gothic" w:eastAsia="MS Mincho" w:hAnsi="Century Gothic" w:cs="Arial"/>
          <w:b/>
          <w:sz w:val="22"/>
          <w:szCs w:val="22"/>
        </w:rPr>
        <w:t>Data Protection</w:t>
      </w:r>
    </w:p>
    <w:p w:rsidR="007B146D" w:rsidRPr="00F57078" w:rsidRDefault="007B146D" w:rsidP="00D60C7D">
      <w:pPr>
        <w:ind w:left="227"/>
        <w:rPr>
          <w:rFonts w:ascii="Century Gothic" w:eastAsia="MS Mincho" w:hAnsi="Century Gothic"/>
          <w:b/>
          <w:sz w:val="22"/>
          <w:szCs w:val="22"/>
        </w:rPr>
      </w:pPr>
      <w:r w:rsidRPr="00F57078">
        <w:rPr>
          <w:rFonts w:ascii="Century Gothic" w:eastAsia="MS Mincho" w:hAnsi="Century Gothic"/>
          <w:b/>
          <w:sz w:val="22"/>
          <w:szCs w:val="22"/>
        </w:rPr>
        <w:t>Accessing personal data</w:t>
      </w:r>
    </w:p>
    <w:p w:rsidR="007B146D" w:rsidRPr="00F57078" w:rsidRDefault="007B146D" w:rsidP="00D60C7D">
      <w:pPr>
        <w:ind w:left="227"/>
        <w:rPr>
          <w:rFonts w:ascii="Century Gothic" w:eastAsia="MS Mincho" w:hAnsi="Century Gothic" w:cs="Arial"/>
          <w:sz w:val="22"/>
          <w:szCs w:val="22"/>
          <w:highlight w:val="yellow"/>
        </w:rPr>
      </w:pPr>
      <w:r w:rsidRPr="00F57078">
        <w:rPr>
          <w:rFonts w:ascii="Century Gothic" w:eastAsia="MS Mincho" w:hAnsi="Century Gothic" w:cs="Arial"/>
          <w:sz w:val="22"/>
          <w:szCs w:val="22"/>
        </w:rPr>
        <w:t xml:space="preserve">Staff must ensure that they use their school laptop </w:t>
      </w:r>
      <w:r w:rsidR="00ED19AA" w:rsidRPr="00F57078">
        <w:rPr>
          <w:rFonts w:ascii="Century Gothic" w:eastAsia="MS Mincho" w:hAnsi="Century Gothic" w:cs="Arial"/>
          <w:sz w:val="22"/>
          <w:szCs w:val="22"/>
        </w:rPr>
        <w:t xml:space="preserve">or another secure device </w:t>
      </w:r>
      <w:r w:rsidRPr="00F57078">
        <w:rPr>
          <w:rFonts w:ascii="Century Gothic" w:eastAsia="MS Mincho" w:hAnsi="Century Gothic" w:cs="Arial"/>
          <w:sz w:val="22"/>
          <w:szCs w:val="22"/>
        </w:rPr>
        <w:t>when accessing Google Classroom, or any personal data, su</w:t>
      </w:r>
      <w:r w:rsidR="00ED19AA" w:rsidRPr="00F57078">
        <w:rPr>
          <w:rFonts w:ascii="Century Gothic" w:eastAsia="MS Mincho" w:hAnsi="Century Gothic" w:cs="Arial"/>
          <w:sz w:val="22"/>
          <w:szCs w:val="22"/>
        </w:rPr>
        <w:t>ch as children’s phone numbers.</w:t>
      </w:r>
    </w:p>
    <w:p w:rsidR="007B146D" w:rsidRPr="00F57078" w:rsidRDefault="007B146D" w:rsidP="00D60C7D">
      <w:pPr>
        <w:ind w:left="227"/>
        <w:rPr>
          <w:rFonts w:ascii="Century Gothic" w:eastAsia="MS Mincho" w:hAnsi="Century Gothic"/>
          <w:b/>
          <w:sz w:val="22"/>
          <w:szCs w:val="22"/>
        </w:rPr>
      </w:pPr>
    </w:p>
    <w:p w:rsidR="007B146D" w:rsidRPr="00F57078" w:rsidRDefault="007B146D" w:rsidP="00D60C7D">
      <w:pPr>
        <w:ind w:left="227"/>
        <w:rPr>
          <w:rFonts w:ascii="Century Gothic" w:eastAsia="MS Mincho" w:hAnsi="Century Gothic"/>
          <w:b/>
          <w:sz w:val="22"/>
          <w:szCs w:val="22"/>
        </w:rPr>
      </w:pPr>
      <w:r w:rsidRPr="00F57078">
        <w:rPr>
          <w:rFonts w:ascii="Century Gothic" w:eastAsia="MS Mincho" w:hAnsi="Century Gothic"/>
          <w:b/>
          <w:sz w:val="22"/>
          <w:szCs w:val="22"/>
        </w:rPr>
        <w:t>Processing personal data</w:t>
      </w:r>
    </w:p>
    <w:p w:rsidR="007B146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Staff members may need to collect and/or share personal data, such as email addresses or phone numbers, as part of the remote learning system.  As long as this processing is necessary for the school’s official functions, individuals won’t need to give permission for this to happen.</w:t>
      </w:r>
    </w:p>
    <w:p w:rsidR="007B146D" w:rsidRPr="00F57078" w:rsidRDefault="007B146D" w:rsidP="00D60C7D">
      <w:pPr>
        <w:ind w:left="227"/>
        <w:rPr>
          <w:rFonts w:ascii="Century Gothic" w:eastAsia="MS Mincho" w:hAnsi="Century Gothic"/>
          <w:sz w:val="22"/>
          <w:szCs w:val="22"/>
        </w:rPr>
      </w:pPr>
    </w:p>
    <w:p w:rsidR="007B146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However, staff are reminded to collect and/or share as little personal data as possible online.</w:t>
      </w:r>
    </w:p>
    <w:p w:rsidR="007B146D" w:rsidRPr="00F57078" w:rsidRDefault="007B146D" w:rsidP="00D60C7D">
      <w:pPr>
        <w:ind w:left="227"/>
        <w:rPr>
          <w:rFonts w:ascii="Century Gothic" w:eastAsia="MS Mincho" w:hAnsi="Century Gothic"/>
          <w:b/>
          <w:sz w:val="22"/>
          <w:szCs w:val="22"/>
        </w:rPr>
      </w:pPr>
    </w:p>
    <w:p w:rsidR="007B146D" w:rsidRPr="00F57078" w:rsidRDefault="007B146D" w:rsidP="00D60C7D">
      <w:pPr>
        <w:ind w:left="227"/>
        <w:rPr>
          <w:rFonts w:ascii="Century Gothic" w:eastAsia="MS Mincho" w:hAnsi="Century Gothic"/>
          <w:b/>
          <w:sz w:val="22"/>
          <w:szCs w:val="22"/>
        </w:rPr>
      </w:pPr>
      <w:r w:rsidRPr="00F57078">
        <w:rPr>
          <w:rFonts w:ascii="Century Gothic" w:eastAsia="MS Mincho" w:hAnsi="Century Gothic"/>
          <w:b/>
          <w:sz w:val="22"/>
          <w:szCs w:val="22"/>
        </w:rPr>
        <w:t>Keeping devices secure</w:t>
      </w:r>
    </w:p>
    <w:p w:rsidR="007B146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All staff members will take appropriate steps to ensure their devices remain secure.  This includes, but is not limited to:</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Keeping the device password-protected.  Strong passwords are at least 8 characters, with a combination of upper and lower-case letters, numbers and special characters (e.g. asterisk or currency symbol).</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Ensuring the hard drive is encrypted.  This means if the device is lost or stolen, no one can access the files stored on the hard drive by attaching it to a new device.</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Making sure the device locks if left inactive for a period of time.</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Not sharing the device among family or friends.</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Installing antivirus and anti-spyware software.</w:t>
      </w:r>
    </w:p>
    <w:p w:rsidR="007B146D" w:rsidRPr="00F57078" w:rsidRDefault="007B146D" w:rsidP="00D60C7D">
      <w:pPr>
        <w:pStyle w:val="ListParagraph"/>
        <w:numPr>
          <w:ilvl w:val="0"/>
          <w:numId w:val="21"/>
        </w:numPr>
        <w:spacing w:line="276" w:lineRule="auto"/>
        <w:rPr>
          <w:rFonts w:ascii="Century Gothic" w:eastAsia="MS Mincho" w:hAnsi="Century Gothic" w:cs="Arial"/>
          <w:sz w:val="22"/>
          <w:szCs w:val="22"/>
          <w:lang w:eastAsia="en-GB"/>
        </w:rPr>
      </w:pPr>
      <w:r w:rsidRPr="00F57078">
        <w:rPr>
          <w:rFonts w:ascii="Century Gothic" w:eastAsia="MS Mincho" w:hAnsi="Century Gothic" w:cs="Arial"/>
          <w:sz w:val="22"/>
          <w:szCs w:val="22"/>
          <w:lang w:eastAsia="en-GB"/>
        </w:rPr>
        <w:t>Keeping operating systems up to date.  Always install the latest updates.</w:t>
      </w:r>
    </w:p>
    <w:p w:rsidR="007B146D" w:rsidRPr="00F57078" w:rsidRDefault="007B146D" w:rsidP="007B146D">
      <w:pPr>
        <w:outlineLvl w:val="0"/>
        <w:rPr>
          <w:rFonts w:ascii="Century Gothic" w:eastAsia="Calibri" w:hAnsi="Century Gothic" w:cs="Arial"/>
          <w:b/>
          <w:sz w:val="22"/>
          <w:szCs w:val="22"/>
        </w:rPr>
      </w:pPr>
      <w:bookmarkStart w:id="1" w:name="_Toc42788453"/>
    </w:p>
    <w:p w:rsidR="009575BF" w:rsidRPr="00F57078" w:rsidRDefault="009575BF" w:rsidP="007B146D">
      <w:pPr>
        <w:outlineLvl w:val="0"/>
        <w:rPr>
          <w:rFonts w:ascii="Century Gothic" w:eastAsia="Calibri" w:hAnsi="Century Gothic" w:cs="Arial"/>
          <w:b/>
          <w:sz w:val="22"/>
          <w:szCs w:val="22"/>
        </w:rPr>
      </w:pPr>
    </w:p>
    <w:p w:rsidR="009575BF" w:rsidRPr="00F57078" w:rsidRDefault="009575BF" w:rsidP="007B146D">
      <w:pPr>
        <w:outlineLvl w:val="0"/>
        <w:rPr>
          <w:rFonts w:ascii="Century Gothic" w:eastAsia="Calibri" w:hAnsi="Century Gothic" w:cs="Arial"/>
          <w:b/>
          <w:sz w:val="22"/>
          <w:szCs w:val="22"/>
        </w:rPr>
      </w:pPr>
    </w:p>
    <w:p w:rsidR="009575BF" w:rsidRPr="00F57078" w:rsidRDefault="00613675" w:rsidP="007B146D">
      <w:pPr>
        <w:outlineLvl w:val="0"/>
        <w:rPr>
          <w:rFonts w:ascii="Century Gothic" w:eastAsia="Calibri" w:hAnsi="Century Gothic" w:cs="Arial"/>
          <w:b/>
          <w:sz w:val="22"/>
          <w:szCs w:val="22"/>
        </w:rPr>
      </w:pPr>
      <w:r w:rsidRPr="00F57078">
        <w:rPr>
          <w:rFonts w:ascii="Century Gothic" w:eastAsia="Calibri" w:hAnsi="Century Gothic" w:cs="Arial"/>
          <w:b/>
          <w:sz w:val="22"/>
          <w:szCs w:val="22"/>
        </w:rPr>
        <w:t xml:space="preserve">7. </w:t>
      </w:r>
      <w:r w:rsidR="007B146D" w:rsidRPr="00F57078">
        <w:rPr>
          <w:rFonts w:ascii="Century Gothic" w:eastAsia="Calibri" w:hAnsi="Century Gothic" w:cs="Arial"/>
          <w:b/>
          <w:sz w:val="22"/>
          <w:szCs w:val="22"/>
        </w:rPr>
        <w:t>Safeguarding</w:t>
      </w:r>
      <w:bookmarkEnd w:id="1"/>
    </w:p>
    <w:p w:rsidR="009575BF" w:rsidRPr="00F57078" w:rsidRDefault="007B146D" w:rsidP="009575BF">
      <w:pPr>
        <w:ind w:left="227"/>
        <w:rPr>
          <w:rFonts w:ascii="Century Gothic" w:eastAsia="MS Mincho" w:hAnsi="Century Gothic"/>
          <w:sz w:val="22"/>
          <w:szCs w:val="22"/>
        </w:rPr>
      </w:pPr>
      <w:r w:rsidRPr="00F57078">
        <w:rPr>
          <w:rFonts w:ascii="Century Gothic" w:eastAsia="MS Mincho" w:hAnsi="Century Gothic"/>
          <w:sz w:val="22"/>
          <w:szCs w:val="22"/>
        </w:rPr>
        <w:t>See Child Protection</w:t>
      </w:r>
      <w:r w:rsidR="00F57078">
        <w:rPr>
          <w:rFonts w:ascii="Century Gothic" w:eastAsia="MS Mincho" w:hAnsi="Century Gothic"/>
          <w:sz w:val="22"/>
          <w:szCs w:val="22"/>
        </w:rPr>
        <w:t xml:space="preserve"> and Safeguarding</w:t>
      </w:r>
      <w:r w:rsidRPr="00F57078">
        <w:rPr>
          <w:rFonts w:ascii="Century Gothic" w:eastAsia="MS Mincho" w:hAnsi="Century Gothic"/>
          <w:sz w:val="22"/>
          <w:szCs w:val="22"/>
        </w:rPr>
        <w:t xml:space="preserve"> policy</w:t>
      </w:r>
      <w:r w:rsidR="00F57078">
        <w:rPr>
          <w:rFonts w:ascii="Century Gothic" w:eastAsia="MS Mincho" w:hAnsi="Century Gothic"/>
          <w:sz w:val="22"/>
          <w:szCs w:val="22"/>
        </w:rPr>
        <w:t xml:space="preserve"> including the Safeguarding Addendum.</w:t>
      </w:r>
    </w:p>
    <w:p w:rsidR="007B146D" w:rsidRPr="00F57078" w:rsidRDefault="007B146D" w:rsidP="009575BF">
      <w:pPr>
        <w:ind w:left="227"/>
        <w:rPr>
          <w:rFonts w:ascii="Century Gothic" w:eastAsia="MS Mincho" w:hAnsi="Century Gothic"/>
          <w:sz w:val="22"/>
          <w:szCs w:val="22"/>
        </w:rPr>
      </w:pPr>
      <w:r w:rsidRPr="00F57078">
        <w:rPr>
          <w:rFonts w:ascii="Century Gothic" w:eastAsia="MS Mincho" w:hAnsi="Century Gothic"/>
          <w:sz w:val="22"/>
          <w:szCs w:val="22"/>
        </w:rPr>
        <w:t xml:space="preserve">  </w:t>
      </w:r>
    </w:p>
    <w:p w:rsidR="007B146D" w:rsidRPr="00F57078" w:rsidRDefault="00613675" w:rsidP="007B146D">
      <w:pPr>
        <w:outlineLvl w:val="0"/>
        <w:rPr>
          <w:rFonts w:ascii="Century Gothic" w:eastAsia="Calibri" w:hAnsi="Century Gothic" w:cs="Arial"/>
          <w:b/>
          <w:sz w:val="22"/>
          <w:szCs w:val="22"/>
        </w:rPr>
      </w:pPr>
      <w:r w:rsidRPr="00F57078">
        <w:rPr>
          <w:rFonts w:ascii="Century Gothic" w:eastAsia="Calibri" w:hAnsi="Century Gothic" w:cs="Arial"/>
          <w:b/>
          <w:sz w:val="22"/>
          <w:szCs w:val="22"/>
        </w:rPr>
        <w:t xml:space="preserve">8. </w:t>
      </w:r>
      <w:r w:rsidR="007B146D" w:rsidRPr="00F57078">
        <w:rPr>
          <w:rFonts w:ascii="Century Gothic" w:eastAsia="Calibri" w:hAnsi="Century Gothic" w:cs="Arial"/>
          <w:b/>
          <w:sz w:val="22"/>
          <w:szCs w:val="22"/>
        </w:rPr>
        <w:t>Policy monitoring</w:t>
      </w:r>
    </w:p>
    <w:p w:rsidR="0089715D" w:rsidRPr="00F57078" w:rsidRDefault="007B146D" w:rsidP="00D60C7D">
      <w:pPr>
        <w:ind w:left="227"/>
        <w:rPr>
          <w:rFonts w:ascii="Century Gothic" w:eastAsia="MS Mincho" w:hAnsi="Century Gothic"/>
          <w:sz w:val="22"/>
          <w:szCs w:val="22"/>
        </w:rPr>
      </w:pPr>
      <w:r w:rsidRPr="00F57078">
        <w:rPr>
          <w:rFonts w:ascii="Century Gothic" w:eastAsia="MS Mincho" w:hAnsi="Century Gothic"/>
          <w:sz w:val="22"/>
          <w:szCs w:val="22"/>
        </w:rPr>
        <w:t xml:space="preserve">This policy will be reviewed annually. </w:t>
      </w:r>
    </w:p>
    <w:p w:rsidR="00F74FA9" w:rsidRPr="00F57078" w:rsidRDefault="00F74FA9" w:rsidP="00D60C7D">
      <w:pPr>
        <w:ind w:left="227"/>
        <w:rPr>
          <w:rFonts w:ascii="Century Gothic" w:eastAsia="MS Mincho" w:hAnsi="Century Gothic"/>
          <w:sz w:val="22"/>
          <w:szCs w:val="22"/>
        </w:rPr>
      </w:pPr>
    </w:p>
    <w:p w:rsidR="00F57078" w:rsidRPr="00F57078" w:rsidRDefault="00F57078" w:rsidP="00F57078">
      <w:pPr>
        <w:rPr>
          <w:rFonts w:ascii="Century Gothic" w:hAnsi="Century Gothic" w:cstheme="minorHAnsi"/>
          <w:b/>
          <w:sz w:val="22"/>
          <w:szCs w:val="22"/>
        </w:rPr>
      </w:pPr>
      <w:r>
        <w:rPr>
          <w:rFonts w:ascii="Century Gothic" w:hAnsi="Century Gothic" w:cstheme="minorHAnsi"/>
          <w:b/>
          <w:sz w:val="22"/>
          <w:szCs w:val="22"/>
        </w:rPr>
        <w:t>9</w:t>
      </w:r>
      <w:r w:rsidRPr="00613846">
        <w:rPr>
          <w:rFonts w:ascii="Century Gothic" w:hAnsi="Century Gothic" w:cstheme="minorHAnsi"/>
          <w:b/>
          <w:sz w:val="22"/>
          <w:szCs w:val="22"/>
        </w:rPr>
        <w:t>. Links with other policies</w:t>
      </w:r>
    </w:p>
    <w:p w:rsidR="00F57078" w:rsidRDefault="00F57078" w:rsidP="00F57078">
      <w:pPr>
        <w:rPr>
          <w:rFonts w:ascii="Century Gothic" w:hAnsi="Century Gothic" w:cstheme="minorHAnsi"/>
          <w:sz w:val="22"/>
          <w:szCs w:val="22"/>
        </w:rPr>
      </w:pPr>
      <w:r w:rsidRPr="00613846">
        <w:rPr>
          <w:rFonts w:ascii="Century Gothic" w:hAnsi="Century Gothic" w:cstheme="minorHAnsi"/>
          <w:sz w:val="22"/>
          <w:szCs w:val="22"/>
        </w:rPr>
        <w:t>This policy links to the following policies and procedures:</w:t>
      </w:r>
    </w:p>
    <w:p w:rsidR="00F57078" w:rsidRPr="00F57078" w:rsidRDefault="00F57078" w:rsidP="00F57078">
      <w:pPr>
        <w:pStyle w:val="ListParagraph"/>
        <w:numPr>
          <w:ilvl w:val="0"/>
          <w:numId w:val="24"/>
        </w:numPr>
        <w:rPr>
          <w:rFonts w:ascii="Century Gothic" w:hAnsi="Century Gothic" w:cstheme="minorHAnsi"/>
          <w:sz w:val="22"/>
          <w:szCs w:val="22"/>
        </w:rPr>
      </w:pPr>
      <w:r w:rsidRPr="00F57078">
        <w:rPr>
          <w:rFonts w:ascii="Century Gothic" w:eastAsia="MS Mincho" w:hAnsi="Century Gothic"/>
          <w:sz w:val="22"/>
          <w:szCs w:val="22"/>
        </w:rPr>
        <w:t>Child Protection</w:t>
      </w:r>
      <w:r>
        <w:rPr>
          <w:rFonts w:ascii="Century Gothic" w:eastAsia="MS Mincho" w:hAnsi="Century Gothic"/>
          <w:sz w:val="22"/>
          <w:szCs w:val="22"/>
        </w:rPr>
        <w:t xml:space="preserve"> and Safeguarding</w:t>
      </w:r>
      <w:r w:rsidRPr="00F57078">
        <w:rPr>
          <w:rFonts w:ascii="Century Gothic" w:eastAsia="MS Mincho" w:hAnsi="Century Gothic"/>
          <w:sz w:val="22"/>
          <w:szCs w:val="22"/>
        </w:rPr>
        <w:t xml:space="preserve"> policy</w:t>
      </w:r>
      <w:r>
        <w:rPr>
          <w:rFonts w:ascii="Century Gothic" w:eastAsia="MS Mincho" w:hAnsi="Century Gothic"/>
          <w:sz w:val="22"/>
          <w:szCs w:val="22"/>
        </w:rPr>
        <w:t xml:space="preserve"> including the Safeguarding Addendum</w:t>
      </w:r>
    </w:p>
    <w:p w:rsidR="00F57078" w:rsidRPr="00F57078" w:rsidRDefault="00F57078" w:rsidP="00F57078">
      <w:pPr>
        <w:pStyle w:val="ListParagraph"/>
        <w:numPr>
          <w:ilvl w:val="0"/>
          <w:numId w:val="24"/>
        </w:numPr>
        <w:rPr>
          <w:rFonts w:ascii="Century Gothic" w:hAnsi="Century Gothic" w:cstheme="minorHAnsi"/>
          <w:sz w:val="22"/>
          <w:szCs w:val="22"/>
        </w:rPr>
      </w:pPr>
      <w:r>
        <w:rPr>
          <w:rFonts w:ascii="Century Gothic" w:eastAsia="MS Mincho" w:hAnsi="Century Gothic"/>
          <w:sz w:val="22"/>
          <w:szCs w:val="22"/>
        </w:rPr>
        <w:t>Data protection</w:t>
      </w:r>
    </w:p>
    <w:p w:rsidR="00F57078" w:rsidRPr="00F57078" w:rsidRDefault="00F57078" w:rsidP="00F57078">
      <w:pPr>
        <w:pStyle w:val="ListParagraph"/>
        <w:numPr>
          <w:ilvl w:val="0"/>
          <w:numId w:val="24"/>
        </w:numPr>
        <w:rPr>
          <w:rFonts w:ascii="Century Gothic" w:hAnsi="Century Gothic" w:cstheme="minorHAnsi"/>
          <w:sz w:val="22"/>
          <w:szCs w:val="22"/>
        </w:rPr>
      </w:pPr>
      <w:r>
        <w:rPr>
          <w:rFonts w:ascii="Century Gothic" w:eastAsia="MS Mincho" w:hAnsi="Century Gothic"/>
          <w:sz w:val="22"/>
          <w:szCs w:val="22"/>
        </w:rPr>
        <w:t>E-safety</w:t>
      </w:r>
    </w:p>
    <w:p w:rsidR="00F57078" w:rsidRPr="00854C4B" w:rsidRDefault="00F57078" w:rsidP="00F57078">
      <w:pPr>
        <w:pStyle w:val="ListParagraph"/>
        <w:numPr>
          <w:ilvl w:val="0"/>
          <w:numId w:val="24"/>
        </w:numPr>
        <w:rPr>
          <w:rFonts w:ascii="Century Gothic" w:hAnsi="Century Gothic" w:cstheme="minorHAnsi"/>
          <w:sz w:val="22"/>
          <w:szCs w:val="22"/>
        </w:rPr>
      </w:pPr>
      <w:r>
        <w:rPr>
          <w:rFonts w:ascii="Century Gothic" w:eastAsia="MS Mincho" w:hAnsi="Century Gothic"/>
          <w:sz w:val="22"/>
          <w:szCs w:val="22"/>
        </w:rPr>
        <w:t>ICT acceptable use</w:t>
      </w:r>
    </w:p>
    <w:p w:rsidR="00854C4B" w:rsidRPr="00854C4B" w:rsidRDefault="00854C4B" w:rsidP="00F57078">
      <w:pPr>
        <w:pStyle w:val="ListParagraph"/>
        <w:numPr>
          <w:ilvl w:val="0"/>
          <w:numId w:val="24"/>
        </w:numPr>
        <w:rPr>
          <w:rFonts w:ascii="Century Gothic" w:hAnsi="Century Gothic" w:cstheme="minorHAnsi"/>
          <w:sz w:val="22"/>
          <w:szCs w:val="22"/>
        </w:rPr>
      </w:pPr>
      <w:r>
        <w:rPr>
          <w:rFonts w:ascii="Century Gothic" w:eastAsia="MS Mincho" w:hAnsi="Century Gothic"/>
          <w:sz w:val="22"/>
          <w:szCs w:val="22"/>
        </w:rPr>
        <w:t>Privacy notice- online learning, live lessons and video streaming</w:t>
      </w:r>
    </w:p>
    <w:p w:rsidR="00854C4B" w:rsidRPr="00F57078" w:rsidRDefault="00854C4B" w:rsidP="00F57078">
      <w:pPr>
        <w:pStyle w:val="ListParagraph"/>
        <w:numPr>
          <w:ilvl w:val="0"/>
          <w:numId w:val="24"/>
        </w:numPr>
        <w:rPr>
          <w:rFonts w:ascii="Century Gothic" w:hAnsi="Century Gothic" w:cstheme="minorHAnsi"/>
          <w:sz w:val="22"/>
          <w:szCs w:val="22"/>
        </w:rPr>
      </w:pPr>
      <w:r>
        <w:rPr>
          <w:rFonts w:ascii="Century Gothic" w:eastAsia="MS Mincho" w:hAnsi="Century Gothic"/>
          <w:sz w:val="22"/>
          <w:szCs w:val="22"/>
        </w:rPr>
        <w:t>Remote learning protocol</w:t>
      </w:r>
      <w:bookmarkStart w:id="2" w:name="_GoBack"/>
      <w:bookmarkEnd w:id="2"/>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Pr="00F57078"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Default="00F74FA9" w:rsidP="00F57078">
      <w:pPr>
        <w:rPr>
          <w:rFonts w:ascii="Century Gothic" w:eastAsia="MS Mincho" w:hAnsi="Century Gothic"/>
          <w:sz w:val="22"/>
          <w:szCs w:val="22"/>
        </w:rPr>
      </w:pPr>
    </w:p>
    <w:p w:rsidR="00F57078" w:rsidRDefault="00F57078" w:rsidP="00F57078">
      <w:pPr>
        <w:rPr>
          <w:rFonts w:ascii="Century Gothic" w:eastAsia="MS Mincho" w:hAnsi="Century Gothic"/>
          <w:sz w:val="22"/>
          <w:szCs w:val="22"/>
        </w:rPr>
      </w:pPr>
    </w:p>
    <w:p w:rsidR="00F74FA9" w:rsidRDefault="00F74FA9" w:rsidP="00D60C7D">
      <w:pPr>
        <w:ind w:left="227"/>
        <w:rPr>
          <w:rFonts w:ascii="Century Gothic" w:eastAsia="MS Mincho" w:hAnsi="Century Gothic"/>
          <w:sz w:val="22"/>
          <w:szCs w:val="22"/>
        </w:rPr>
      </w:pPr>
    </w:p>
    <w:p w:rsidR="00F74FA9" w:rsidRPr="00F74FA9" w:rsidRDefault="00F74FA9" w:rsidP="00F74FA9">
      <w:pPr>
        <w:ind w:left="227"/>
        <w:jc w:val="right"/>
        <w:rPr>
          <w:rFonts w:ascii="Century Gothic" w:eastAsia="MS Mincho" w:hAnsi="Century Gothic"/>
          <w:b/>
          <w:sz w:val="22"/>
          <w:szCs w:val="22"/>
        </w:rPr>
      </w:pPr>
      <w:r w:rsidRPr="00F74FA9">
        <w:rPr>
          <w:rFonts w:ascii="Century Gothic" w:eastAsia="MS Mincho" w:hAnsi="Century Gothic"/>
          <w:b/>
          <w:sz w:val="22"/>
          <w:szCs w:val="22"/>
        </w:rPr>
        <w:t>Appendix 1</w:t>
      </w:r>
    </w:p>
    <w:p w:rsidR="00F74FA9" w:rsidRDefault="00F74FA9" w:rsidP="0028164D">
      <w:pPr>
        <w:spacing w:line="276" w:lineRule="auto"/>
        <w:rPr>
          <w:rFonts w:ascii="Century Gothic" w:hAnsi="Century Gothic"/>
          <w:b/>
          <w:sz w:val="22"/>
          <w:szCs w:val="22"/>
          <w:u w:val="single"/>
        </w:rPr>
      </w:pPr>
    </w:p>
    <w:p w:rsidR="0028164D" w:rsidRDefault="0028164D" w:rsidP="0028164D">
      <w:pPr>
        <w:spacing w:line="276" w:lineRule="auto"/>
        <w:rPr>
          <w:rFonts w:ascii="Century Gothic" w:hAnsi="Century Gothic"/>
          <w:b/>
          <w:sz w:val="22"/>
          <w:szCs w:val="22"/>
          <w:u w:val="single"/>
        </w:rPr>
      </w:pPr>
    </w:p>
    <w:p w:rsidR="00F74FA9" w:rsidRPr="00F74FA9" w:rsidRDefault="00F74FA9" w:rsidP="00F74FA9">
      <w:pPr>
        <w:spacing w:line="276" w:lineRule="auto"/>
        <w:jc w:val="center"/>
        <w:rPr>
          <w:rFonts w:ascii="Century Gothic" w:hAnsi="Century Gothic"/>
          <w:b/>
          <w:sz w:val="22"/>
          <w:szCs w:val="22"/>
          <w:u w:val="single"/>
        </w:rPr>
      </w:pPr>
      <w:r w:rsidRPr="00F74FA9">
        <w:rPr>
          <w:rFonts w:ascii="Century Gothic" w:hAnsi="Century Gothic"/>
          <w:b/>
          <w:sz w:val="22"/>
          <w:szCs w:val="22"/>
          <w:u w:val="single"/>
        </w:rPr>
        <w:t>Top Tips for Google Classroom!</w:t>
      </w:r>
    </w:p>
    <w:p w:rsidR="00F74FA9" w:rsidRPr="00F74FA9" w:rsidRDefault="00F74FA9" w:rsidP="00F74FA9">
      <w:pPr>
        <w:spacing w:line="276" w:lineRule="auto"/>
        <w:rPr>
          <w:rFonts w:ascii="Century Gothic" w:hAnsi="Century Gothic"/>
          <w:sz w:val="22"/>
          <w:szCs w:val="22"/>
        </w:rPr>
      </w:pPr>
    </w:p>
    <w:p w:rsidR="00F74FA9" w:rsidRPr="00F74FA9" w:rsidRDefault="00F74FA9" w:rsidP="00F74FA9">
      <w:pPr>
        <w:pStyle w:val="ListParagraph"/>
        <w:numPr>
          <w:ilvl w:val="0"/>
          <w:numId w:val="23"/>
        </w:numPr>
        <w:spacing w:after="160" w:line="276" w:lineRule="auto"/>
        <w:rPr>
          <w:rFonts w:ascii="Century Gothic" w:hAnsi="Century Gothic"/>
          <w:sz w:val="22"/>
          <w:szCs w:val="22"/>
        </w:rPr>
      </w:pPr>
      <w:r w:rsidRPr="00F74FA9">
        <w:rPr>
          <w:rFonts w:ascii="Century Gothic" w:hAnsi="Century Gothic"/>
          <w:sz w:val="22"/>
          <w:szCs w:val="22"/>
        </w:rPr>
        <w:t xml:space="preserve">Make sure after every Google Meet video call you do with your class, go into your settings and turn off Meet’s visibility to the children. </w:t>
      </w:r>
      <w:r>
        <w:rPr>
          <w:rFonts w:ascii="Century Gothic" w:hAnsi="Century Gothic"/>
          <w:sz w:val="22"/>
          <w:szCs w:val="22"/>
        </w:rPr>
        <w:t xml:space="preserve"> </w:t>
      </w:r>
      <w:r w:rsidRPr="00F74FA9">
        <w:rPr>
          <w:rFonts w:ascii="Century Gothic" w:hAnsi="Century Gothic"/>
          <w:sz w:val="22"/>
          <w:szCs w:val="22"/>
        </w:rPr>
        <w:t xml:space="preserve">The slider needs to be on the left. </w:t>
      </w:r>
      <w:r>
        <w:rPr>
          <w:rFonts w:ascii="Century Gothic" w:hAnsi="Century Gothic"/>
          <w:sz w:val="22"/>
          <w:szCs w:val="22"/>
        </w:rPr>
        <w:t xml:space="preserve"> </w:t>
      </w:r>
      <w:r w:rsidRPr="00F74FA9">
        <w:rPr>
          <w:rFonts w:ascii="Century Gothic" w:hAnsi="Century Gothic"/>
          <w:sz w:val="22"/>
          <w:szCs w:val="22"/>
        </w:rPr>
        <w:t>You will need to turn it back on when you go on Meet next</w:t>
      </w:r>
      <w:r w:rsidR="0028164D">
        <w:rPr>
          <w:rFonts w:ascii="Century Gothic" w:hAnsi="Century Gothic"/>
          <w:sz w:val="22"/>
          <w:szCs w:val="22"/>
        </w:rPr>
        <w:t>.</w:t>
      </w:r>
    </w:p>
    <w:p w:rsidR="00F74FA9" w:rsidRDefault="00F74FA9" w:rsidP="0028164D">
      <w:pPr>
        <w:spacing w:line="276" w:lineRule="auto"/>
        <w:jc w:val="center"/>
        <w:rPr>
          <w:rFonts w:ascii="Century Gothic" w:hAnsi="Century Gothic"/>
        </w:rPr>
      </w:pPr>
      <w:r>
        <w:rPr>
          <w:noProof/>
          <w:lang w:eastAsia="en-GB"/>
        </w:rPr>
        <w:drawing>
          <wp:inline distT="0" distB="0" distL="0" distR="0" wp14:anchorId="40D4F89F" wp14:editId="4552B51E">
            <wp:extent cx="5731510" cy="970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70915"/>
                    </a:xfrm>
                    <a:prstGeom prst="rect">
                      <a:avLst/>
                    </a:prstGeom>
                  </pic:spPr>
                </pic:pic>
              </a:graphicData>
            </a:graphic>
          </wp:inline>
        </w:drawing>
      </w:r>
    </w:p>
    <w:p w:rsidR="0028164D" w:rsidRDefault="0028164D" w:rsidP="0028164D">
      <w:pPr>
        <w:pStyle w:val="ListParagraph"/>
        <w:spacing w:after="160"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You can still enter your Meet even if the children cannot, this will always ensure that you are the host of the meeting.  You know if you are the host of the meeting by seeing this symbol </w:t>
      </w:r>
      <w:r w:rsidRPr="00F74FA9">
        <w:rPr>
          <w:noProof/>
          <w:lang w:eastAsia="en-GB"/>
        </w:rPr>
        <w:drawing>
          <wp:inline distT="0" distB="0" distL="0" distR="0" wp14:anchorId="10FB1312" wp14:editId="0B1764D8">
            <wp:extent cx="201637" cy="19293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503" t="16715" r="25892" b="22150"/>
                    <a:stretch/>
                  </pic:blipFill>
                  <pic:spPr bwMode="auto">
                    <a:xfrm>
                      <a:off x="0" y="0"/>
                      <a:ext cx="203890" cy="195089"/>
                    </a:xfrm>
                    <a:prstGeom prst="rect">
                      <a:avLst/>
                    </a:prstGeom>
                    <a:ln>
                      <a:noFill/>
                    </a:ln>
                    <a:extLst>
                      <a:ext uri="{53640926-AAD7-44D8-BBD7-CCE9431645EC}">
                        <a14:shadowObscured xmlns:a14="http://schemas.microsoft.com/office/drawing/2010/main"/>
                      </a:ext>
                    </a:extLst>
                  </pic:spPr>
                </pic:pic>
              </a:graphicData>
            </a:graphic>
          </wp:inline>
        </w:drawing>
      </w:r>
      <w:r w:rsidRPr="0028164D">
        <w:rPr>
          <w:rFonts w:ascii="Century Gothic" w:hAnsi="Century Gothic"/>
          <w:sz w:val="22"/>
          <w:szCs w:val="22"/>
        </w:rPr>
        <w:t xml:space="preserve"> in the bottom left corner on your Meet</w:t>
      </w:r>
      <w:r w:rsidR="0028164D" w:rsidRPr="0028164D">
        <w:rPr>
          <w:rFonts w:ascii="Century Gothic" w:hAnsi="Century Gothic"/>
          <w:sz w:val="22"/>
          <w:szCs w:val="22"/>
        </w:rPr>
        <w:t>.</w:t>
      </w:r>
    </w:p>
    <w:p w:rsidR="0028164D" w:rsidRPr="0028164D" w:rsidRDefault="0028164D" w:rsidP="0028164D">
      <w:pPr>
        <w:pStyle w:val="ListParagraph"/>
        <w:spacing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As the host, you can turn off the chat function if you so wish.  This is helpful when you are reading a story or presenting to the class to ensure that they aren’t messaging each other and are listening to you</w:t>
      </w:r>
      <w:r w:rsidR="0028164D" w:rsidRPr="0028164D">
        <w:rPr>
          <w:rFonts w:ascii="Century Gothic" w:hAnsi="Century Gothic"/>
          <w:sz w:val="22"/>
          <w:szCs w:val="22"/>
        </w:rPr>
        <w:t>.</w:t>
      </w:r>
    </w:p>
    <w:p w:rsidR="0028164D" w:rsidRPr="0028164D" w:rsidRDefault="0028164D" w:rsidP="0028164D">
      <w:pPr>
        <w:spacing w:line="276" w:lineRule="auto"/>
        <w:rPr>
          <w:rFonts w:ascii="Century Gothic" w:hAnsi="Century Gothic"/>
          <w:sz w:val="22"/>
          <w:szCs w:val="22"/>
        </w:rPr>
      </w:pPr>
    </w:p>
    <w:p w:rsidR="00F74FA9" w:rsidRPr="0028164D"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As the host, you can also mute </w:t>
      </w:r>
      <w:r w:rsidR="00BE03B1" w:rsidRPr="0028164D">
        <w:rPr>
          <w:rFonts w:ascii="Century Gothic" w:hAnsi="Century Gothic"/>
          <w:sz w:val="22"/>
          <w:szCs w:val="22"/>
        </w:rPr>
        <w:t>children;</w:t>
      </w:r>
      <w:r w:rsidRPr="0028164D">
        <w:rPr>
          <w:rFonts w:ascii="Century Gothic" w:hAnsi="Century Gothic"/>
          <w:sz w:val="22"/>
          <w:szCs w:val="22"/>
        </w:rPr>
        <w:t xml:space="preserve"> </w:t>
      </w:r>
      <w:r w:rsidR="00BE03B1" w:rsidRPr="0028164D">
        <w:rPr>
          <w:rFonts w:ascii="Century Gothic" w:hAnsi="Century Gothic"/>
          <w:sz w:val="22"/>
          <w:szCs w:val="22"/>
        </w:rPr>
        <w:t>unfortunately,</w:t>
      </w:r>
      <w:r w:rsidRPr="0028164D">
        <w:rPr>
          <w:rFonts w:ascii="Century Gothic" w:hAnsi="Century Gothic"/>
          <w:sz w:val="22"/>
          <w:szCs w:val="22"/>
        </w:rPr>
        <w:t xml:space="preserve"> you cannot mute everyone at once and will have to do it individually</w:t>
      </w:r>
      <w:r w:rsidR="0028164D" w:rsidRPr="0028164D">
        <w:rPr>
          <w:rFonts w:ascii="Century Gothic" w:hAnsi="Century Gothic"/>
          <w:sz w:val="22"/>
          <w:szCs w:val="22"/>
        </w:rPr>
        <w:t>.</w:t>
      </w:r>
    </w:p>
    <w:p w:rsidR="00F74FA9" w:rsidRDefault="00F74FA9" w:rsidP="00F74FA9">
      <w:pPr>
        <w:pStyle w:val="ListParagraph"/>
        <w:spacing w:line="276" w:lineRule="auto"/>
        <w:rPr>
          <w:rFonts w:ascii="Century Gothic" w:hAnsi="Century Gothic"/>
        </w:rPr>
      </w:pPr>
    </w:p>
    <w:p w:rsidR="00F74FA9" w:rsidRDefault="00F74FA9" w:rsidP="00F74FA9">
      <w:pPr>
        <w:pStyle w:val="ListParagraph"/>
        <w:spacing w:line="276" w:lineRule="auto"/>
        <w:rPr>
          <w:rFonts w:ascii="Century Gothic" w:hAnsi="Century Gothic"/>
        </w:rPr>
      </w:pPr>
      <w:r>
        <w:rPr>
          <w:noProof/>
          <w:lang w:eastAsia="en-GB"/>
        </w:rPr>
        <w:drawing>
          <wp:anchor distT="0" distB="0" distL="114300" distR="114300" simplePos="0" relativeHeight="251659264" behindDoc="1" locked="0" layoutInCell="1" allowOverlap="1" wp14:anchorId="1B847B00" wp14:editId="446F823F">
            <wp:simplePos x="0" y="0"/>
            <wp:positionH relativeFrom="column">
              <wp:posOffset>-272415</wp:posOffset>
            </wp:positionH>
            <wp:positionV relativeFrom="paragraph">
              <wp:posOffset>3175</wp:posOffset>
            </wp:positionV>
            <wp:extent cx="1349375" cy="164084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9375" cy="1640840"/>
                    </a:xfrm>
                    <a:prstGeom prst="rect">
                      <a:avLst/>
                    </a:prstGeom>
                  </pic:spPr>
                </pic:pic>
              </a:graphicData>
            </a:graphic>
            <wp14:sizeRelH relativeFrom="margin">
              <wp14:pctWidth>0</wp14:pctWidth>
            </wp14:sizeRelH>
            <wp14:sizeRelV relativeFrom="margin">
              <wp14:pctHeight>0</wp14:pctHeight>
            </wp14:sizeRelV>
          </wp:anchor>
        </w:drawing>
      </w:r>
    </w:p>
    <w:p w:rsidR="00F74FA9" w:rsidRPr="00ED704E" w:rsidRDefault="00F74FA9" w:rsidP="00F74FA9">
      <w:pPr>
        <w:pStyle w:val="ListParagraph"/>
        <w:spacing w:line="276" w:lineRule="auto"/>
        <w:rPr>
          <w:rFonts w:ascii="Century Gothic" w:hAnsi="Century Gothic"/>
        </w:rPr>
      </w:pPr>
    </w:p>
    <w:p w:rsidR="00F74FA9" w:rsidRPr="00F74FA9" w:rsidRDefault="00F74FA9" w:rsidP="0028164D">
      <w:pPr>
        <w:pStyle w:val="ListParagraph"/>
        <w:numPr>
          <w:ilvl w:val="0"/>
          <w:numId w:val="23"/>
        </w:numPr>
        <w:spacing w:line="276" w:lineRule="auto"/>
        <w:ind w:left="357" w:firstLine="0"/>
        <w:rPr>
          <w:rFonts w:ascii="Century Gothic" w:hAnsi="Century Gothic"/>
          <w:sz w:val="22"/>
          <w:szCs w:val="22"/>
        </w:rPr>
      </w:pPr>
      <w:r w:rsidRPr="00F74FA9">
        <w:rPr>
          <w:rFonts w:ascii="Century Gothic" w:hAnsi="Century Gothic"/>
          <w:sz w:val="22"/>
          <w:szCs w:val="22"/>
        </w:rPr>
        <w:t xml:space="preserve">In order to see all your children on screen at once, you will need to </w:t>
      </w:r>
      <w:r>
        <w:rPr>
          <w:rFonts w:ascii="Century Gothic" w:hAnsi="Century Gothic"/>
          <w:sz w:val="22"/>
          <w:szCs w:val="22"/>
        </w:rPr>
        <w:t xml:space="preserve">  </w:t>
      </w:r>
      <w:r w:rsidRPr="00F74FA9">
        <w:rPr>
          <w:rFonts w:ascii="Century Gothic" w:hAnsi="Century Gothic"/>
          <w:sz w:val="22"/>
          <w:szCs w:val="22"/>
        </w:rPr>
        <w:t xml:space="preserve">change the layout of the video call. Click settings, which are the three vertical dots in the bottom right corner, then ‘change layout’ and you will see this screen. </w:t>
      </w:r>
      <w:r w:rsidR="0028164D">
        <w:rPr>
          <w:rFonts w:ascii="Century Gothic" w:hAnsi="Century Gothic"/>
          <w:sz w:val="22"/>
          <w:szCs w:val="22"/>
        </w:rPr>
        <w:t xml:space="preserve"> </w:t>
      </w:r>
      <w:r w:rsidRPr="00F74FA9">
        <w:rPr>
          <w:rFonts w:ascii="Century Gothic" w:hAnsi="Century Gothic"/>
          <w:sz w:val="22"/>
          <w:szCs w:val="22"/>
        </w:rPr>
        <w:t>Make sure to click ‘tiled’ and then scroll the bar at the bottom to 30 to see everyone</w:t>
      </w:r>
      <w:r w:rsidR="0028164D">
        <w:rPr>
          <w:rFonts w:ascii="Century Gothic" w:hAnsi="Century Gothic"/>
          <w:sz w:val="22"/>
          <w:szCs w:val="22"/>
        </w:rPr>
        <w:t>.</w:t>
      </w:r>
    </w:p>
    <w:p w:rsidR="00F74FA9" w:rsidRPr="003D0919" w:rsidRDefault="00F74FA9" w:rsidP="00F74FA9">
      <w:pPr>
        <w:pStyle w:val="ListParagraph"/>
        <w:spacing w:line="276" w:lineRule="auto"/>
        <w:rPr>
          <w:rFonts w:ascii="Century Gothic" w:hAnsi="Century Gothic"/>
        </w:rPr>
      </w:pPr>
    </w:p>
    <w:p w:rsidR="0028164D" w:rsidRPr="0028164D" w:rsidRDefault="0028164D" w:rsidP="0028164D">
      <w:pPr>
        <w:spacing w:after="160"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Similar to Zoom, in the settings menu, you can change your background to a number of different things. </w:t>
      </w:r>
      <w:r w:rsidR="0028164D" w:rsidRPr="0028164D">
        <w:rPr>
          <w:rFonts w:ascii="Century Gothic" w:hAnsi="Century Gothic"/>
          <w:sz w:val="22"/>
          <w:szCs w:val="22"/>
        </w:rPr>
        <w:t xml:space="preserve"> </w:t>
      </w:r>
      <w:r w:rsidRPr="0028164D">
        <w:rPr>
          <w:rFonts w:ascii="Century Gothic" w:hAnsi="Century Gothic"/>
          <w:sz w:val="22"/>
          <w:szCs w:val="22"/>
        </w:rPr>
        <w:t>Setting a background might be good if anyone has any worries about the children seeing something behind them at home</w:t>
      </w:r>
      <w:r w:rsidR="0028164D" w:rsidRPr="0028164D">
        <w:rPr>
          <w:rFonts w:ascii="Century Gothic" w:hAnsi="Century Gothic"/>
          <w:sz w:val="22"/>
          <w:szCs w:val="22"/>
        </w:rPr>
        <w:t>.</w:t>
      </w:r>
    </w:p>
    <w:p w:rsidR="0028164D" w:rsidRPr="0028164D" w:rsidRDefault="0028164D" w:rsidP="0028164D">
      <w:pPr>
        <w:pStyle w:val="ListParagraph"/>
        <w:spacing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You can turn on closed captions either on the bottom bar of Meet or in the settings menu. </w:t>
      </w:r>
      <w:r w:rsidR="0028164D" w:rsidRPr="0028164D">
        <w:rPr>
          <w:rFonts w:ascii="Century Gothic" w:hAnsi="Century Gothic"/>
          <w:sz w:val="22"/>
          <w:szCs w:val="22"/>
        </w:rPr>
        <w:t xml:space="preserve"> </w:t>
      </w:r>
      <w:r w:rsidRPr="0028164D">
        <w:rPr>
          <w:rFonts w:ascii="Century Gothic" w:hAnsi="Century Gothic"/>
          <w:sz w:val="22"/>
          <w:szCs w:val="22"/>
        </w:rPr>
        <w:t xml:space="preserve">This setting will auto generate subtitles based on what you are </w:t>
      </w:r>
      <w:r w:rsidR="00BE03B1" w:rsidRPr="0028164D">
        <w:rPr>
          <w:rFonts w:ascii="Century Gothic" w:hAnsi="Century Gothic"/>
          <w:sz w:val="22"/>
          <w:szCs w:val="22"/>
        </w:rPr>
        <w:t>saying;</w:t>
      </w:r>
      <w:r w:rsidRPr="0028164D">
        <w:rPr>
          <w:rFonts w:ascii="Century Gothic" w:hAnsi="Century Gothic"/>
          <w:sz w:val="22"/>
          <w:szCs w:val="22"/>
        </w:rPr>
        <w:t xml:space="preserve"> however it is not 100% accurate all the time. </w:t>
      </w:r>
      <w:r w:rsidR="0028164D" w:rsidRPr="0028164D">
        <w:rPr>
          <w:rFonts w:ascii="Century Gothic" w:hAnsi="Century Gothic"/>
          <w:sz w:val="22"/>
          <w:szCs w:val="22"/>
        </w:rPr>
        <w:t xml:space="preserve"> </w:t>
      </w:r>
      <w:r w:rsidRPr="0028164D">
        <w:rPr>
          <w:rFonts w:ascii="Century Gothic" w:hAnsi="Century Gothic"/>
          <w:sz w:val="22"/>
          <w:szCs w:val="22"/>
        </w:rPr>
        <w:t>Get children to turn these on, as it is especially good for if them if you are reading a story and someone’s internet is acting up or if they are having difficulty hearing you</w:t>
      </w:r>
      <w:r w:rsidR="0028164D" w:rsidRPr="0028164D">
        <w:rPr>
          <w:rFonts w:ascii="Century Gothic" w:hAnsi="Century Gothic"/>
          <w:sz w:val="22"/>
          <w:szCs w:val="22"/>
        </w:rPr>
        <w:t>.</w:t>
      </w:r>
      <w:r w:rsidRPr="0028164D">
        <w:rPr>
          <w:rFonts w:ascii="Century Gothic" w:hAnsi="Century Gothic"/>
          <w:sz w:val="22"/>
          <w:szCs w:val="22"/>
        </w:rPr>
        <w:t xml:space="preserve"> </w:t>
      </w:r>
    </w:p>
    <w:p w:rsidR="0028164D" w:rsidRPr="0028164D" w:rsidRDefault="0028164D" w:rsidP="0028164D">
      <w:pPr>
        <w:spacing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At the bottom left corner of your Meet is your meeting </w:t>
      </w:r>
      <w:r w:rsidR="00BE03B1" w:rsidRPr="0028164D">
        <w:rPr>
          <w:rFonts w:ascii="Century Gothic" w:hAnsi="Century Gothic"/>
          <w:sz w:val="22"/>
          <w:szCs w:val="22"/>
        </w:rPr>
        <w:t>code;</w:t>
      </w:r>
      <w:r w:rsidRPr="0028164D">
        <w:rPr>
          <w:rFonts w:ascii="Century Gothic" w:hAnsi="Century Gothic"/>
          <w:sz w:val="22"/>
          <w:szCs w:val="22"/>
        </w:rPr>
        <w:t xml:space="preserve"> it is a good idea to post this onto your stream because Meet asks some children for this code to get into the video call</w:t>
      </w:r>
      <w:r w:rsidR="0028164D" w:rsidRPr="0028164D">
        <w:rPr>
          <w:rFonts w:ascii="Century Gothic" w:hAnsi="Century Gothic"/>
          <w:sz w:val="22"/>
          <w:szCs w:val="22"/>
        </w:rPr>
        <w:t>.</w:t>
      </w:r>
    </w:p>
    <w:p w:rsidR="0028164D" w:rsidRPr="0028164D" w:rsidRDefault="0028164D" w:rsidP="0028164D">
      <w:pPr>
        <w:spacing w:line="276" w:lineRule="auto"/>
        <w:rPr>
          <w:rFonts w:ascii="Century Gothic" w:hAnsi="Century Gothic"/>
          <w:sz w:val="22"/>
          <w:szCs w:val="22"/>
        </w:rPr>
      </w:pPr>
    </w:p>
    <w:p w:rsidR="00F74FA9"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 xml:space="preserve">Make sure to upload the ‘how to upload your work’ document into your resource folder and try </w:t>
      </w:r>
      <w:r w:rsidR="00BE03B1" w:rsidRPr="0028164D">
        <w:rPr>
          <w:rFonts w:ascii="Century Gothic" w:hAnsi="Century Gothic"/>
          <w:sz w:val="22"/>
          <w:szCs w:val="22"/>
        </w:rPr>
        <w:t>to</w:t>
      </w:r>
      <w:r w:rsidRPr="0028164D">
        <w:rPr>
          <w:rFonts w:ascii="Century Gothic" w:hAnsi="Century Gothic"/>
          <w:sz w:val="22"/>
          <w:szCs w:val="22"/>
        </w:rPr>
        <w:t xml:space="preserve"> have it at the top of your stream as it allows children to get to it with more ease</w:t>
      </w:r>
      <w:r w:rsidR="0028164D" w:rsidRPr="0028164D">
        <w:rPr>
          <w:rFonts w:ascii="Century Gothic" w:hAnsi="Century Gothic"/>
          <w:sz w:val="22"/>
          <w:szCs w:val="22"/>
        </w:rPr>
        <w:t>.</w:t>
      </w:r>
    </w:p>
    <w:p w:rsidR="0028164D" w:rsidRPr="0028164D" w:rsidRDefault="0028164D" w:rsidP="0028164D">
      <w:pPr>
        <w:spacing w:line="276" w:lineRule="auto"/>
        <w:rPr>
          <w:rFonts w:ascii="Century Gothic" w:hAnsi="Century Gothic"/>
          <w:sz w:val="22"/>
          <w:szCs w:val="22"/>
        </w:rPr>
      </w:pPr>
    </w:p>
    <w:p w:rsidR="00F74FA9" w:rsidRPr="0028164D" w:rsidRDefault="00F74FA9" w:rsidP="0028164D">
      <w:pPr>
        <w:pStyle w:val="ListParagraph"/>
        <w:numPr>
          <w:ilvl w:val="0"/>
          <w:numId w:val="23"/>
        </w:numPr>
        <w:spacing w:line="276" w:lineRule="auto"/>
        <w:rPr>
          <w:rFonts w:ascii="Century Gothic" w:hAnsi="Century Gothic"/>
          <w:sz w:val="22"/>
          <w:szCs w:val="22"/>
        </w:rPr>
      </w:pPr>
      <w:r w:rsidRPr="0028164D">
        <w:rPr>
          <w:rFonts w:ascii="Century Gothic" w:hAnsi="Century Gothic"/>
          <w:sz w:val="22"/>
          <w:szCs w:val="22"/>
        </w:rPr>
        <w:t>Make sure to follow the instructions in the guide that Mark has created so you no longer have to convert documents into pdf files before uploading onto google classroom</w:t>
      </w:r>
      <w:r w:rsidR="0028164D" w:rsidRPr="0028164D">
        <w:rPr>
          <w:rFonts w:ascii="Century Gothic" w:hAnsi="Century Gothic"/>
          <w:sz w:val="22"/>
          <w:szCs w:val="22"/>
        </w:rPr>
        <w:t>.</w:t>
      </w:r>
    </w:p>
    <w:p w:rsidR="00F74FA9" w:rsidRPr="00F74FA9" w:rsidRDefault="00F74FA9" w:rsidP="00F74FA9">
      <w:pPr>
        <w:ind w:left="227"/>
        <w:jc w:val="right"/>
        <w:rPr>
          <w:rFonts w:ascii="Century Gothic" w:eastAsia="MS Mincho" w:hAnsi="Century Gothic"/>
          <w:b/>
          <w:sz w:val="22"/>
          <w:szCs w:val="22"/>
        </w:rPr>
      </w:pPr>
    </w:p>
    <w:sectPr w:rsidR="00F74FA9" w:rsidRPr="00F74FA9" w:rsidSect="008A1E28">
      <w:footerReference w:type="even" r:id="rId11"/>
      <w:footerReference w:type="default" r:id="rId12"/>
      <w:pgSz w:w="11907" w:h="16840" w:code="9"/>
      <w:pgMar w:top="1134"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BB" w:rsidRDefault="00D33DBB">
      <w:r>
        <w:separator/>
      </w:r>
    </w:p>
  </w:endnote>
  <w:endnote w:type="continuationSeparator" w:id="0">
    <w:p w:rsidR="00D33DBB" w:rsidRDefault="00D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BF" w:rsidRDefault="004455BF" w:rsidP="00C43D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455BF" w:rsidRDefault="004455BF" w:rsidP="00C04E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32130"/>
      <w:docPartObj>
        <w:docPartGallery w:val="Page Numbers (Bottom of Page)"/>
        <w:docPartUnique/>
      </w:docPartObj>
    </w:sdtPr>
    <w:sdtEndPr/>
    <w:sdtContent>
      <w:sdt>
        <w:sdtPr>
          <w:id w:val="1728636285"/>
          <w:docPartObj>
            <w:docPartGallery w:val="Page Numbers (Top of Page)"/>
            <w:docPartUnique/>
          </w:docPartObj>
        </w:sdtPr>
        <w:sdtEndPr/>
        <w:sdtContent>
          <w:p w:rsidR="008A1E28" w:rsidRPr="008A1E28" w:rsidRDefault="008A1E28">
            <w:pPr>
              <w:pStyle w:val="Footer"/>
              <w:jc w:val="center"/>
            </w:pPr>
            <w:r w:rsidRPr="008A1E28">
              <w:rPr>
                <w:rFonts w:ascii="Century Gothic" w:hAnsi="Century Gothic"/>
                <w:color w:val="808080" w:themeColor="background1" w:themeShade="80"/>
                <w:sz w:val="16"/>
                <w:szCs w:val="16"/>
              </w:rPr>
              <w:t xml:space="preserve">Page </w:t>
            </w:r>
            <w:r w:rsidRPr="008A1E28">
              <w:rPr>
                <w:rFonts w:ascii="Century Gothic" w:hAnsi="Century Gothic"/>
                <w:bCs/>
                <w:color w:val="808080" w:themeColor="background1" w:themeShade="80"/>
                <w:sz w:val="16"/>
                <w:szCs w:val="16"/>
              </w:rPr>
              <w:fldChar w:fldCharType="begin"/>
            </w:r>
            <w:r w:rsidRPr="008A1E28">
              <w:rPr>
                <w:rFonts w:ascii="Century Gothic" w:hAnsi="Century Gothic"/>
                <w:bCs/>
                <w:color w:val="808080" w:themeColor="background1" w:themeShade="80"/>
                <w:sz w:val="16"/>
                <w:szCs w:val="16"/>
              </w:rPr>
              <w:instrText xml:space="preserve"> PAGE </w:instrText>
            </w:r>
            <w:r w:rsidRPr="008A1E28">
              <w:rPr>
                <w:rFonts w:ascii="Century Gothic" w:hAnsi="Century Gothic"/>
                <w:bCs/>
                <w:color w:val="808080" w:themeColor="background1" w:themeShade="80"/>
                <w:sz w:val="16"/>
                <w:szCs w:val="16"/>
              </w:rPr>
              <w:fldChar w:fldCharType="separate"/>
            </w:r>
            <w:r w:rsidR="00854C4B">
              <w:rPr>
                <w:rFonts w:ascii="Century Gothic" w:hAnsi="Century Gothic"/>
                <w:bCs/>
                <w:noProof/>
                <w:color w:val="808080" w:themeColor="background1" w:themeShade="80"/>
                <w:sz w:val="16"/>
                <w:szCs w:val="16"/>
              </w:rPr>
              <w:t>7</w:t>
            </w:r>
            <w:r w:rsidRPr="008A1E28">
              <w:rPr>
                <w:rFonts w:ascii="Century Gothic" w:hAnsi="Century Gothic"/>
                <w:bCs/>
                <w:color w:val="808080" w:themeColor="background1" w:themeShade="80"/>
                <w:sz w:val="16"/>
                <w:szCs w:val="16"/>
              </w:rPr>
              <w:fldChar w:fldCharType="end"/>
            </w:r>
            <w:r w:rsidRPr="008A1E28">
              <w:rPr>
                <w:rFonts w:ascii="Century Gothic" w:hAnsi="Century Gothic"/>
                <w:color w:val="808080" w:themeColor="background1" w:themeShade="80"/>
                <w:sz w:val="16"/>
                <w:szCs w:val="16"/>
              </w:rPr>
              <w:t xml:space="preserve"> of </w:t>
            </w:r>
            <w:r w:rsidRPr="008A1E28">
              <w:rPr>
                <w:rFonts w:ascii="Century Gothic" w:hAnsi="Century Gothic"/>
                <w:bCs/>
                <w:color w:val="808080" w:themeColor="background1" w:themeShade="80"/>
                <w:sz w:val="16"/>
                <w:szCs w:val="16"/>
              </w:rPr>
              <w:fldChar w:fldCharType="begin"/>
            </w:r>
            <w:r w:rsidRPr="008A1E28">
              <w:rPr>
                <w:rFonts w:ascii="Century Gothic" w:hAnsi="Century Gothic"/>
                <w:bCs/>
                <w:color w:val="808080" w:themeColor="background1" w:themeShade="80"/>
                <w:sz w:val="16"/>
                <w:szCs w:val="16"/>
              </w:rPr>
              <w:instrText xml:space="preserve"> NUMPAGES  </w:instrText>
            </w:r>
            <w:r w:rsidRPr="008A1E28">
              <w:rPr>
                <w:rFonts w:ascii="Century Gothic" w:hAnsi="Century Gothic"/>
                <w:bCs/>
                <w:color w:val="808080" w:themeColor="background1" w:themeShade="80"/>
                <w:sz w:val="16"/>
                <w:szCs w:val="16"/>
              </w:rPr>
              <w:fldChar w:fldCharType="separate"/>
            </w:r>
            <w:r w:rsidR="00854C4B">
              <w:rPr>
                <w:rFonts w:ascii="Century Gothic" w:hAnsi="Century Gothic"/>
                <w:bCs/>
                <w:noProof/>
                <w:color w:val="808080" w:themeColor="background1" w:themeShade="80"/>
                <w:sz w:val="16"/>
                <w:szCs w:val="16"/>
              </w:rPr>
              <w:t>7</w:t>
            </w:r>
            <w:r w:rsidRPr="008A1E28">
              <w:rPr>
                <w:rFonts w:ascii="Century Gothic" w:hAnsi="Century Gothic"/>
                <w:bCs/>
                <w:color w:val="808080" w:themeColor="background1" w:themeShade="80"/>
                <w:sz w:val="16"/>
                <w:szCs w:val="16"/>
              </w:rPr>
              <w:fldChar w:fldCharType="end"/>
            </w:r>
          </w:p>
        </w:sdtContent>
      </w:sdt>
    </w:sdtContent>
  </w:sdt>
  <w:p w:rsidR="008A1E28" w:rsidRDefault="008A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BB" w:rsidRDefault="00D33DBB">
      <w:r>
        <w:separator/>
      </w:r>
    </w:p>
  </w:footnote>
  <w:footnote w:type="continuationSeparator" w:id="0">
    <w:p w:rsidR="00D33DBB" w:rsidRDefault="00D3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A42CB6"/>
    <w:multiLevelType w:val="hybridMultilevel"/>
    <w:tmpl w:val="3BE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1061"/>
    <w:multiLevelType w:val="hybridMultilevel"/>
    <w:tmpl w:val="ACB0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43CC"/>
    <w:multiLevelType w:val="hybridMultilevel"/>
    <w:tmpl w:val="71042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5FD7"/>
    <w:multiLevelType w:val="hybridMultilevel"/>
    <w:tmpl w:val="2F3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3E01"/>
    <w:multiLevelType w:val="hybridMultilevel"/>
    <w:tmpl w:val="B4F6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6" w15:restartNumberingAfterBreak="0">
    <w:nsid w:val="2EE37503"/>
    <w:multiLevelType w:val="hybridMultilevel"/>
    <w:tmpl w:val="88D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67C3"/>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125218"/>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1171C3"/>
    <w:multiLevelType w:val="hybridMultilevel"/>
    <w:tmpl w:val="493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70CC8"/>
    <w:multiLevelType w:val="hybridMultilevel"/>
    <w:tmpl w:val="FF9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21596"/>
    <w:multiLevelType w:val="hybridMultilevel"/>
    <w:tmpl w:val="5234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68BE"/>
    <w:multiLevelType w:val="hybridMultilevel"/>
    <w:tmpl w:val="92A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B6ED3"/>
    <w:multiLevelType w:val="hybridMultilevel"/>
    <w:tmpl w:val="E11EB88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5A4E249E"/>
    <w:multiLevelType w:val="hybridMultilevel"/>
    <w:tmpl w:val="EAB4B3A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EA93AAE"/>
    <w:multiLevelType w:val="hybridMultilevel"/>
    <w:tmpl w:val="D488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50ADE"/>
    <w:multiLevelType w:val="hybridMultilevel"/>
    <w:tmpl w:val="214006FA"/>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6B207948"/>
    <w:multiLevelType w:val="hybridMultilevel"/>
    <w:tmpl w:val="267A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F5D81"/>
    <w:multiLevelType w:val="hybridMultilevel"/>
    <w:tmpl w:val="DC5079E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1F506EB"/>
    <w:multiLevelType w:val="hybridMultilevel"/>
    <w:tmpl w:val="47D64DDC"/>
    <w:lvl w:ilvl="0" w:tplc="62DE52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15:restartNumberingAfterBreak="0">
    <w:nsid w:val="74907B15"/>
    <w:multiLevelType w:val="hybridMultilevel"/>
    <w:tmpl w:val="3D647E1E"/>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4BB6E46"/>
    <w:multiLevelType w:val="singleLevel"/>
    <w:tmpl w:val="7108C89A"/>
    <w:lvl w:ilvl="0">
      <w:start w:val="1"/>
      <w:numFmt w:val="decimal"/>
      <w:lvlText w:val="%1."/>
      <w:lvlJc w:val="left"/>
      <w:pPr>
        <w:tabs>
          <w:tab w:val="num" w:pos="450"/>
        </w:tabs>
        <w:ind w:left="450" w:hanging="450"/>
      </w:pPr>
      <w:rPr>
        <w:rFonts w:ascii="Courier New" w:hAnsi="Courier New" w:hint="default"/>
        <w:b/>
        <w:sz w:val="24"/>
      </w:rPr>
    </w:lvl>
  </w:abstractNum>
  <w:abstractNum w:abstractNumId="22"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246E54"/>
    <w:multiLevelType w:val="hybridMultilevel"/>
    <w:tmpl w:val="9408943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7"/>
  </w:num>
  <w:num w:numId="3">
    <w:abstractNumId w:val="22"/>
  </w:num>
  <w:num w:numId="4">
    <w:abstractNumId w:val="21"/>
  </w:num>
  <w:num w:numId="5">
    <w:abstractNumId w:val="5"/>
  </w:num>
  <w:num w:numId="6">
    <w:abstractNumId w:val="2"/>
  </w:num>
  <w:num w:numId="7">
    <w:abstractNumId w:val="1"/>
  </w:num>
  <w:num w:numId="8">
    <w:abstractNumId w:val="17"/>
  </w:num>
  <w:num w:numId="9">
    <w:abstractNumId w:val="15"/>
  </w:num>
  <w:num w:numId="10">
    <w:abstractNumId w:val="14"/>
  </w:num>
  <w:num w:numId="11">
    <w:abstractNumId w:val="16"/>
  </w:num>
  <w:num w:numId="12">
    <w:abstractNumId w:val="23"/>
  </w:num>
  <w:num w:numId="13">
    <w:abstractNumId w:val="18"/>
  </w:num>
  <w:num w:numId="14">
    <w:abstractNumId w:val="13"/>
  </w:num>
  <w:num w:numId="15">
    <w:abstractNumId w:val="20"/>
  </w:num>
  <w:num w:numId="16">
    <w:abstractNumId w:val="9"/>
  </w:num>
  <w:num w:numId="17">
    <w:abstractNumId w:val="12"/>
  </w:num>
  <w:num w:numId="18">
    <w:abstractNumId w:val="0"/>
  </w:num>
  <w:num w:numId="19">
    <w:abstractNumId w:val="6"/>
  </w:num>
  <w:num w:numId="20">
    <w:abstractNumId w:val="4"/>
  </w:num>
  <w:num w:numId="21">
    <w:abstractNumId w:val="3"/>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0589A1-11E4-4E48-B002-E7AE86219D23}"/>
    <w:docVar w:name="dgnword-eventsink" w:val="43856296"/>
  </w:docVars>
  <w:rsids>
    <w:rsidRoot w:val="00C66000"/>
    <w:rsid w:val="00006524"/>
    <w:rsid w:val="000520E0"/>
    <w:rsid w:val="00074CF1"/>
    <w:rsid w:val="00081792"/>
    <w:rsid w:val="00082104"/>
    <w:rsid w:val="000A1385"/>
    <w:rsid w:val="000A3ECA"/>
    <w:rsid w:val="000A7004"/>
    <w:rsid w:val="000C26B7"/>
    <w:rsid w:val="000D2E4C"/>
    <w:rsid w:val="00121A53"/>
    <w:rsid w:val="001903BC"/>
    <w:rsid w:val="001B2F0C"/>
    <w:rsid w:val="001C31A1"/>
    <w:rsid w:val="001F4EB2"/>
    <w:rsid w:val="00205E1A"/>
    <w:rsid w:val="002110EF"/>
    <w:rsid w:val="00212C02"/>
    <w:rsid w:val="002457C5"/>
    <w:rsid w:val="0028164D"/>
    <w:rsid w:val="00341B46"/>
    <w:rsid w:val="00386C6E"/>
    <w:rsid w:val="003E028C"/>
    <w:rsid w:val="00405E4A"/>
    <w:rsid w:val="004122EB"/>
    <w:rsid w:val="004455BF"/>
    <w:rsid w:val="004605FF"/>
    <w:rsid w:val="00470BF3"/>
    <w:rsid w:val="004B6F92"/>
    <w:rsid w:val="004C48CF"/>
    <w:rsid w:val="004E1536"/>
    <w:rsid w:val="004E20AE"/>
    <w:rsid w:val="004E65E5"/>
    <w:rsid w:val="00525310"/>
    <w:rsid w:val="00613675"/>
    <w:rsid w:val="00636AAD"/>
    <w:rsid w:val="0065583B"/>
    <w:rsid w:val="006D1474"/>
    <w:rsid w:val="006D36CD"/>
    <w:rsid w:val="007158E4"/>
    <w:rsid w:val="00721D8F"/>
    <w:rsid w:val="00733732"/>
    <w:rsid w:val="00752403"/>
    <w:rsid w:val="00756998"/>
    <w:rsid w:val="007B146D"/>
    <w:rsid w:val="0082154D"/>
    <w:rsid w:val="00854C4B"/>
    <w:rsid w:val="0089715D"/>
    <w:rsid w:val="008A1E28"/>
    <w:rsid w:val="008D484D"/>
    <w:rsid w:val="008F6C7C"/>
    <w:rsid w:val="00902DEA"/>
    <w:rsid w:val="00931778"/>
    <w:rsid w:val="009575BF"/>
    <w:rsid w:val="00965D04"/>
    <w:rsid w:val="009E07F7"/>
    <w:rsid w:val="00A8266B"/>
    <w:rsid w:val="00A93559"/>
    <w:rsid w:val="00AD571D"/>
    <w:rsid w:val="00B01D09"/>
    <w:rsid w:val="00B45243"/>
    <w:rsid w:val="00BA125F"/>
    <w:rsid w:val="00BB1C63"/>
    <w:rsid w:val="00BB6190"/>
    <w:rsid w:val="00BC0BD7"/>
    <w:rsid w:val="00BE03B1"/>
    <w:rsid w:val="00C04EF4"/>
    <w:rsid w:val="00C43D3B"/>
    <w:rsid w:val="00C47D38"/>
    <w:rsid w:val="00C57E2E"/>
    <w:rsid w:val="00C64AD0"/>
    <w:rsid w:val="00C64C0F"/>
    <w:rsid w:val="00C66000"/>
    <w:rsid w:val="00C71E9C"/>
    <w:rsid w:val="00C961F2"/>
    <w:rsid w:val="00D15445"/>
    <w:rsid w:val="00D31C03"/>
    <w:rsid w:val="00D33DBB"/>
    <w:rsid w:val="00D57816"/>
    <w:rsid w:val="00D60C7D"/>
    <w:rsid w:val="00E56E98"/>
    <w:rsid w:val="00E938E1"/>
    <w:rsid w:val="00EA6C52"/>
    <w:rsid w:val="00EB707C"/>
    <w:rsid w:val="00EC733D"/>
    <w:rsid w:val="00ED19AA"/>
    <w:rsid w:val="00F01759"/>
    <w:rsid w:val="00F21DAA"/>
    <w:rsid w:val="00F37D2F"/>
    <w:rsid w:val="00F57078"/>
    <w:rsid w:val="00F74FA9"/>
    <w:rsid w:val="00F82FB5"/>
    <w:rsid w:val="00FD0C47"/>
    <w:rsid w:val="00FD7525"/>
    <w:rsid w:val="00FF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B7BE72"/>
  <w15:docId w15:val="{6FA4711E-4EE1-4DE8-A37A-B73FF72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0"/>
      </w:tabs>
      <w:spacing w:before="120" w:after="120"/>
      <w:jc w:val="both"/>
      <w:outlineLvl w:val="0"/>
    </w:pPr>
    <w:rPr>
      <w:rFonts w:ascii="Estrangelo Edessa" w:hAnsi="Estrangelo Edessa"/>
      <w:b/>
      <w:sz w:val="52"/>
      <w:lang w:val="en-US"/>
    </w:rPr>
  </w:style>
  <w:style w:type="paragraph" w:styleId="Heading2">
    <w:name w:val="heading 2"/>
    <w:basedOn w:val="Normal"/>
    <w:next w:val="Normal"/>
    <w:qFormat/>
    <w:pPr>
      <w:keepNext/>
      <w:outlineLvl w:val="1"/>
    </w:pPr>
    <w:rPr>
      <w:b/>
      <w:snapToGrid w:val="0"/>
    </w:rPr>
  </w:style>
  <w:style w:type="paragraph" w:styleId="Heading4">
    <w:name w:val="heading 4"/>
    <w:basedOn w:val="Normal"/>
    <w:next w:val="Normal"/>
    <w:qFormat/>
    <w:pPr>
      <w:keepNext/>
      <w:framePr w:w="2675" w:h="2441" w:hSpace="187" w:wrap="auto" w:vAnchor="page" w:hAnchor="page" w:x="8664" w:y="1951" w:anchorLock="1"/>
      <w:spacing w:before="50"/>
      <w:outlineLvl w:val="3"/>
    </w:pPr>
    <w:rPr>
      <w:rFonts w:ascii="Perpetua" w:hAnsi="Perpetu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36"/>
    </w:rPr>
  </w:style>
  <w:style w:type="character" w:styleId="Strong">
    <w:name w:val="Strong"/>
    <w:qFormat/>
    <w:rPr>
      <w:b/>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903BC"/>
    <w:rPr>
      <w:rFonts w:ascii="Tahoma" w:hAnsi="Tahoma" w:cs="Tahoma"/>
      <w:sz w:val="16"/>
      <w:szCs w:val="16"/>
    </w:rPr>
  </w:style>
  <w:style w:type="character" w:styleId="Hyperlink">
    <w:name w:val="Hyperlink"/>
    <w:rsid w:val="001903BC"/>
    <w:rPr>
      <w:color w:val="0000FF"/>
      <w:u w:val="single"/>
    </w:rPr>
  </w:style>
  <w:style w:type="character" w:styleId="FollowedHyperlink">
    <w:name w:val="FollowedHyperlink"/>
    <w:rsid w:val="001903BC"/>
    <w:rPr>
      <w:color w:val="800080"/>
      <w:u w:val="single"/>
    </w:rPr>
  </w:style>
  <w:style w:type="character" w:customStyle="1" w:styleId="FooterChar">
    <w:name w:val="Footer Char"/>
    <w:link w:val="Footer"/>
    <w:uiPriority w:val="99"/>
    <w:rsid w:val="00C64AD0"/>
    <w:rPr>
      <w:rFonts w:ascii="Arial" w:hAnsi="Arial"/>
      <w:sz w:val="24"/>
      <w:lang w:eastAsia="en-US"/>
    </w:rPr>
  </w:style>
  <w:style w:type="table" w:styleId="TableGrid">
    <w:name w:val="Table Grid"/>
    <w:basedOn w:val="TableNormal"/>
    <w:uiPriority w:val="1"/>
    <w:rsid w:val="004605FF"/>
    <w:rPr>
      <w:rFonts w:ascii="Calibri" w:eastAsia="Calibri" w:hAnsi="Calibri" w:cs="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4605FF"/>
    <w:rPr>
      <w:rFonts w:ascii="Calibri" w:eastAsia="Calibri" w:hAnsi="Calibri"/>
      <w:color w:val="000000"/>
      <w:sz w:val="22"/>
      <w:lang w:val="en-US" w:eastAsia="ja-JP"/>
    </w:rPr>
  </w:style>
  <w:style w:type="table" w:customStyle="1" w:styleId="TableGrid1">
    <w:name w:val="Table Grid1"/>
    <w:basedOn w:val="TableNormal"/>
    <w:next w:val="TableGrid"/>
    <w:uiPriority w:val="39"/>
    <w:rsid w:val="008A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146D"/>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2024</Words>
  <Characters>10636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DALE COMMUNITY PRIMARY   AND                                         STONEHILL NURSERY FEDERATION                                                                                          BEST VALUE STATEMENT                2016 / 2017</vt:lpstr>
      <vt:lpstr>    </vt:lpstr>
      <vt:lpstr/>
      <vt:lpstr/>
      <vt:lpstr/>
      <vt:lpstr>7. Safeguarding</vt:lpstr>
      <vt:lpstr>8. Policy monitoring</vt:lpstr>
    </vt:vector>
  </TitlesOfParts>
  <Company>Dale Primary School</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AND                                         STONEHILL NURSERY FEDERATION                                                                                          BEST VALUE STATEMENT                2016 / 2017</dc:title>
  <cp:lastModifiedBy>Louise Foster</cp:lastModifiedBy>
  <cp:revision>12</cp:revision>
  <cp:lastPrinted>2020-10-21T14:59:00Z</cp:lastPrinted>
  <dcterms:created xsi:type="dcterms:W3CDTF">2020-10-19T11:20:00Z</dcterms:created>
  <dcterms:modified xsi:type="dcterms:W3CDTF">2021-02-04T10:25:00Z</dcterms:modified>
</cp:coreProperties>
</file>