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E58FD" w14:textId="058E00A9" w:rsidR="00796555" w:rsidRDefault="00796555" w:rsidP="00796555">
      <w:pPr>
        <w:spacing w:after="200" w:line="276" w:lineRule="auto"/>
        <w:rPr>
          <w:rFonts w:asciiTheme="minorHAnsi" w:hAnsiTheme="minorHAnsi"/>
          <w:b/>
          <w:spacing w:val="6"/>
          <w:sz w:val="22"/>
        </w:rPr>
      </w:pPr>
    </w:p>
    <w:sdt>
      <w:sdtPr>
        <w:rPr>
          <w:rFonts w:asciiTheme="minorHAnsi" w:hAnsiTheme="minorHAnsi"/>
          <w:b/>
          <w:spacing w:val="6"/>
          <w:sz w:val="22"/>
        </w:rPr>
        <w:id w:val="-1577114168"/>
        <w:docPartObj>
          <w:docPartGallery w:val="Cover Pages"/>
          <w:docPartUnique/>
        </w:docPartObj>
      </w:sdtPr>
      <w:sdtEndPr>
        <w:rPr>
          <w:b w:val="0"/>
        </w:rPr>
      </w:sdtEndPr>
      <w:sdtContent>
        <w:p w14:paraId="2918CC89" w14:textId="33B8BDA2" w:rsidR="00796555" w:rsidRPr="008D1B0C" w:rsidRDefault="00E931D1" w:rsidP="00796555">
          <w:pPr>
            <w:spacing w:after="200" w:line="276" w:lineRule="auto"/>
            <w:rPr>
              <w:spacing w:val="6"/>
            </w:rPr>
          </w:pPr>
          <w:r w:rsidRPr="008D1B0C">
            <w:rPr>
              <w:noProof/>
              <w:spacing w:val="6"/>
              <w:lang w:eastAsia="en-GB"/>
            </w:rPr>
            <w:drawing>
              <wp:anchor distT="0" distB="0" distL="114300" distR="114300" simplePos="0" relativeHeight="251658240" behindDoc="1" locked="0" layoutInCell="1" allowOverlap="1" wp14:anchorId="109DB6B2" wp14:editId="4B4F6209">
                <wp:simplePos x="0" y="0"/>
                <wp:positionH relativeFrom="column">
                  <wp:posOffset>-220133</wp:posOffset>
                </wp:positionH>
                <wp:positionV relativeFrom="paragraph">
                  <wp:posOffset>168487</wp:posOffset>
                </wp:positionV>
                <wp:extent cx="1973580" cy="3246396"/>
                <wp:effectExtent l="0" t="0" r="0" b="5080"/>
                <wp:wrapTight wrapText="bothSides">
                  <wp:wrapPolygon edited="0">
                    <wp:start x="0" y="0"/>
                    <wp:lineTo x="0" y="21549"/>
                    <wp:lineTo x="21405" y="21549"/>
                    <wp:lineTo x="21405" y="0"/>
                    <wp:lineTo x="0" y="0"/>
                  </wp:wrapPolygon>
                </wp:wrapTight>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3580" cy="324639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B6974" w14:textId="3B4D18E0" w:rsidR="00796555" w:rsidRPr="008D1B0C" w:rsidRDefault="00796555" w:rsidP="00796555">
          <w:pPr>
            <w:rPr>
              <w:spacing w:val="6"/>
            </w:rPr>
          </w:pPr>
        </w:p>
        <w:p w14:paraId="277872B0" w14:textId="19FC0443" w:rsidR="00A46247" w:rsidRPr="00E931D1" w:rsidRDefault="00A46247" w:rsidP="00E931D1">
          <w:pPr>
            <w:tabs>
              <w:tab w:val="left" w:pos="1200"/>
            </w:tabs>
            <w:ind w:left="3600"/>
            <w:rPr>
              <w:rFonts w:ascii="Century Gothic" w:hAnsi="Century Gothic"/>
              <w:b/>
              <w:color w:val="380297"/>
              <w:spacing w:val="6"/>
              <w:sz w:val="40"/>
              <w:szCs w:val="40"/>
            </w:rPr>
          </w:pPr>
          <w:r w:rsidRPr="008D1B0C">
            <w:rPr>
              <w:rFonts w:ascii="Century Gothic" w:hAnsi="Century Gothic"/>
              <w:b/>
              <w:color w:val="380297"/>
              <w:spacing w:val="6"/>
              <w:sz w:val="40"/>
              <w:szCs w:val="40"/>
            </w:rPr>
            <w:t>Dale</w:t>
          </w:r>
          <w:r>
            <w:rPr>
              <w:rFonts w:ascii="Century Gothic" w:hAnsi="Century Gothic"/>
              <w:b/>
              <w:color w:val="380297"/>
              <w:spacing w:val="6"/>
              <w:sz w:val="40"/>
              <w:szCs w:val="40"/>
            </w:rPr>
            <w:t xml:space="preserve"> Community Primary School a</w:t>
          </w:r>
          <w:r w:rsidRPr="00E931D1">
            <w:rPr>
              <w:rFonts w:ascii="Century Gothic" w:hAnsi="Century Gothic"/>
              <w:b/>
              <w:color w:val="380297"/>
              <w:spacing w:val="6"/>
              <w:sz w:val="40"/>
              <w:szCs w:val="40"/>
            </w:rPr>
            <w:t xml:space="preserve">nd </w:t>
          </w:r>
          <w:r>
            <w:rPr>
              <w:rFonts w:ascii="Century Gothic" w:hAnsi="Century Gothic"/>
              <w:b/>
              <w:color w:val="380297"/>
              <w:spacing w:val="6"/>
              <w:sz w:val="40"/>
              <w:szCs w:val="40"/>
            </w:rPr>
            <w:t>Stonehill Nursery School Federation</w:t>
          </w:r>
        </w:p>
        <w:p w14:paraId="79DA7078" w14:textId="3B14C939" w:rsidR="00A46247" w:rsidRPr="00A46247" w:rsidRDefault="00552A61" w:rsidP="00A46247">
          <w:pPr>
            <w:tabs>
              <w:tab w:val="left" w:pos="1200"/>
            </w:tabs>
            <w:rPr>
              <w:spacing w:val="6"/>
            </w:rPr>
          </w:pPr>
        </w:p>
      </w:sdtContent>
    </w:sdt>
    <w:p w14:paraId="51AC0FBE" w14:textId="441CE36A" w:rsidR="007B737F" w:rsidRPr="00E931D1" w:rsidRDefault="00E931D1" w:rsidP="00A46247">
      <w:pPr>
        <w:tabs>
          <w:tab w:val="left" w:pos="1200"/>
        </w:tabs>
        <w:rPr>
          <w:rFonts w:ascii="Century Gothic" w:hAnsi="Century Gothic"/>
          <w:b/>
          <w:bCs/>
          <w:color w:val="380297"/>
          <w:spacing w:val="6"/>
          <w:sz w:val="40"/>
          <w:szCs w:val="40"/>
        </w:rPr>
      </w:pPr>
      <w:r>
        <w:rPr>
          <w:rFonts w:ascii="Century Gothic" w:hAnsi="Century Gothic"/>
          <w:b/>
          <w:bCs/>
          <w:color w:val="380297"/>
          <w:spacing w:val="2"/>
          <w:sz w:val="40"/>
          <w:szCs w:val="40"/>
        </w:rPr>
        <w:tab/>
      </w:r>
      <w:r w:rsidR="00FD23E2" w:rsidRPr="00E931D1">
        <w:rPr>
          <w:rFonts w:ascii="Century Gothic" w:hAnsi="Century Gothic"/>
          <w:b/>
          <w:bCs/>
          <w:color w:val="380297"/>
          <w:spacing w:val="2"/>
          <w:sz w:val="40"/>
          <w:szCs w:val="40"/>
        </w:rPr>
        <w:t xml:space="preserve">Information </w:t>
      </w:r>
      <w:r w:rsidR="00990166" w:rsidRPr="00E931D1">
        <w:rPr>
          <w:rFonts w:ascii="Century Gothic" w:hAnsi="Century Gothic"/>
          <w:b/>
          <w:bCs/>
          <w:color w:val="380297"/>
          <w:spacing w:val="2"/>
          <w:sz w:val="40"/>
          <w:szCs w:val="40"/>
        </w:rPr>
        <w:t>S</w:t>
      </w:r>
      <w:r w:rsidR="00FD23E2" w:rsidRPr="00E931D1">
        <w:rPr>
          <w:rFonts w:ascii="Century Gothic" w:hAnsi="Century Gothic"/>
          <w:b/>
          <w:bCs/>
          <w:color w:val="380297"/>
          <w:spacing w:val="2"/>
          <w:sz w:val="40"/>
          <w:szCs w:val="40"/>
        </w:rPr>
        <w:t xml:space="preserve">ecurity </w:t>
      </w:r>
      <w:r w:rsidR="00990166" w:rsidRPr="00E931D1">
        <w:rPr>
          <w:rFonts w:ascii="Century Gothic" w:hAnsi="Century Gothic"/>
          <w:b/>
          <w:bCs/>
          <w:color w:val="380297"/>
          <w:spacing w:val="2"/>
          <w:sz w:val="40"/>
          <w:szCs w:val="40"/>
        </w:rPr>
        <w:t>P</w:t>
      </w:r>
      <w:r w:rsidR="00FD23E2" w:rsidRPr="00E931D1">
        <w:rPr>
          <w:rFonts w:ascii="Century Gothic" w:hAnsi="Century Gothic"/>
          <w:b/>
          <w:bCs/>
          <w:color w:val="380297"/>
          <w:spacing w:val="2"/>
          <w:sz w:val="40"/>
          <w:szCs w:val="40"/>
        </w:rPr>
        <w:t>olicy</w:t>
      </w:r>
    </w:p>
    <w:p w14:paraId="293194AA" w14:textId="77777777" w:rsidR="00FD23E2" w:rsidRPr="00B21BA1" w:rsidRDefault="00FD23E2" w:rsidP="00796555">
      <w:pPr>
        <w:rPr>
          <w:rFonts w:ascii="Century Gothic" w:hAnsi="Century Gothic"/>
          <w:spacing w:val="2"/>
          <w:szCs w:val="24"/>
        </w:rPr>
      </w:pPr>
    </w:p>
    <w:sdt>
      <w:sdtPr>
        <w:rPr>
          <w:rFonts w:asciiTheme="minorHAnsi" w:hAnsiTheme="minorHAnsi"/>
          <w:b/>
          <w:spacing w:val="6"/>
          <w:sz w:val="22"/>
        </w:rPr>
        <w:id w:val="1705286963"/>
        <w:docPartObj>
          <w:docPartGallery w:val="Cover Pages"/>
          <w:docPartUnique/>
        </w:docPartObj>
      </w:sdtPr>
      <w:sdtEndPr>
        <w:rPr>
          <w:b w:val="0"/>
        </w:rPr>
      </w:sdtEndPr>
      <w:sdtContent>
        <w:p w14:paraId="3B125F14" w14:textId="3A91F8A0" w:rsidR="00B56B38" w:rsidRPr="008D1B0C" w:rsidRDefault="00B56B38" w:rsidP="00B56B38">
          <w:pPr>
            <w:spacing w:after="200" w:line="276" w:lineRule="auto"/>
            <w:ind w:left="0"/>
            <w:rPr>
              <w:rFonts w:ascii="Century Gothic" w:hAnsi="Century Gothic"/>
              <w:b/>
              <w:color w:val="380297"/>
              <w:spacing w:val="6"/>
              <w:sz w:val="40"/>
              <w:szCs w:val="40"/>
            </w:rPr>
          </w:pPr>
        </w:p>
        <w:p w14:paraId="537E4130" w14:textId="4AD652D0" w:rsidR="00B56B38" w:rsidRDefault="00B56B38" w:rsidP="00B56B38">
          <w:pPr>
            <w:rPr>
              <w:b/>
              <w:spacing w:val="6"/>
              <w:sz w:val="22"/>
            </w:rPr>
          </w:pPr>
        </w:p>
        <w:p w14:paraId="67F958E5" w14:textId="77777777" w:rsidR="00B56B38" w:rsidRDefault="00B56B38" w:rsidP="00B56B38">
          <w:pPr>
            <w:rPr>
              <w:rFonts w:ascii="Century Gothic" w:hAnsi="Century Gothic"/>
              <w:b/>
              <w:spacing w:val="6"/>
              <w:sz w:val="22"/>
            </w:rPr>
          </w:pPr>
        </w:p>
        <w:p w14:paraId="035CC332" w14:textId="77777777" w:rsidR="00B56B38" w:rsidRDefault="00B56B38" w:rsidP="00B56B38">
          <w:pPr>
            <w:rPr>
              <w:rFonts w:ascii="Century Gothic" w:hAnsi="Century Gothic"/>
              <w:b/>
              <w:spacing w:val="6"/>
              <w:sz w:val="22"/>
            </w:rPr>
          </w:pPr>
        </w:p>
        <w:p w14:paraId="0ED7DE61" w14:textId="77777777" w:rsidR="00B56B38" w:rsidRDefault="00B56B38" w:rsidP="00B56B38">
          <w:pPr>
            <w:rPr>
              <w:rFonts w:ascii="Century Gothic" w:hAnsi="Century Gothic"/>
              <w:b/>
              <w:spacing w:val="6"/>
              <w:sz w:val="22"/>
            </w:rPr>
          </w:pPr>
        </w:p>
        <w:p w14:paraId="0082D446" w14:textId="77777777" w:rsidR="00922CEA" w:rsidRPr="00922CEA" w:rsidRDefault="00922CEA" w:rsidP="00922CEA">
          <w:pPr>
            <w:tabs>
              <w:tab w:val="left" w:pos="1200"/>
            </w:tabs>
            <w:spacing w:before="0"/>
            <w:ind w:left="0"/>
            <w:rPr>
              <w:rFonts w:ascii="Century Gothic" w:eastAsia="Times New Roman" w:hAnsi="Century Gothic" w:cs="Times New Roman"/>
              <w:b/>
              <w:sz w:val="22"/>
              <w:szCs w:val="20"/>
            </w:rPr>
          </w:pPr>
          <w:r w:rsidRPr="00922CEA">
            <w:rPr>
              <w:rFonts w:ascii="Century Gothic" w:eastAsia="Times New Roman" w:hAnsi="Century Gothic" w:cs="Times New Roman"/>
              <w:b/>
              <w:sz w:val="22"/>
              <w:szCs w:val="20"/>
            </w:rPr>
            <w:t>Head Teacher:</w:t>
          </w:r>
          <w:r w:rsidRPr="00922CEA">
            <w:rPr>
              <w:rFonts w:ascii="Century Gothic" w:eastAsia="Times New Roman" w:hAnsi="Century Gothic" w:cs="Times New Roman"/>
              <w:b/>
              <w:sz w:val="22"/>
              <w:szCs w:val="20"/>
            </w:rPr>
            <w:tab/>
          </w:r>
          <w:r w:rsidRPr="00922CEA">
            <w:rPr>
              <w:rFonts w:ascii="Century Gothic" w:eastAsia="Times New Roman" w:hAnsi="Century Gothic" w:cs="Times New Roman"/>
              <w:b/>
              <w:sz w:val="22"/>
              <w:szCs w:val="20"/>
            </w:rPr>
            <w:tab/>
            <w:t>Louise Foster</w:t>
          </w:r>
        </w:p>
        <w:p w14:paraId="36162326" w14:textId="77777777" w:rsidR="00922CEA" w:rsidRPr="00922CEA" w:rsidRDefault="00922CEA" w:rsidP="00922CEA">
          <w:pPr>
            <w:tabs>
              <w:tab w:val="left" w:pos="1200"/>
            </w:tabs>
            <w:spacing w:before="0"/>
            <w:ind w:left="0"/>
            <w:rPr>
              <w:rFonts w:ascii="Century Gothic" w:eastAsia="Times New Roman" w:hAnsi="Century Gothic" w:cs="Times New Roman"/>
              <w:b/>
              <w:sz w:val="22"/>
              <w:szCs w:val="20"/>
            </w:rPr>
          </w:pPr>
        </w:p>
        <w:p w14:paraId="0A4F389C" w14:textId="77777777" w:rsidR="00922CEA" w:rsidRPr="00922CEA" w:rsidRDefault="00922CEA" w:rsidP="00922CEA">
          <w:pPr>
            <w:tabs>
              <w:tab w:val="left" w:pos="1200"/>
            </w:tabs>
            <w:spacing w:before="0"/>
            <w:ind w:left="0"/>
            <w:rPr>
              <w:rFonts w:ascii="Century Gothic" w:eastAsia="Times New Roman" w:hAnsi="Century Gothic" w:cs="Times New Roman"/>
              <w:b/>
              <w:sz w:val="22"/>
              <w:szCs w:val="20"/>
            </w:rPr>
          </w:pPr>
          <w:r w:rsidRPr="00922CEA">
            <w:rPr>
              <w:rFonts w:ascii="Century Gothic" w:eastAsia="Times New Roman" w:hAnsi="Century Gothic" w:cs="Times New Roman"/>
              <w:b/>
              <w:sz w:val="22"/>
              <w:szCs w:val="20"/>
            </w:rPr>
            <w:t>Chair of Governors:</w:t>
          </w:r>
          <w:r w:rsidRPr="00922CEA">
            <w:rPr>
              <w:rFonts w:ascii="Century Gothic" w:eastAsia="Times New Roman" w:hAnsi="Century Gothic" w:cs="Times New Roman"/>
              <w:b/>
              <w:sz w:val="22"/>
              <w:szCs w:val="20"/>
            </w:rPr>
            <w:tab/>
          </w:r>
          <w:r w:rsidRPr="00922CEA">
            <w:rPr>
              <w:rFonts w:ascii="Century Gothic" w:eastAsia="Times New Roman" w:hAnsi="Century Gothic" w:cs="Times New Roman"/>
              <w:b/>
              <w:sz w:val="22"/>
              <w:szCs w:val="20"/>
            </w:rPr>
            <w:tab/>
            <w:t>Russell Langley</w:t>
          </w:r>
        </w:p>
        <w:p w14:paraId="1C3B6269" w14:textId="77777777" w:rsidR="00922CEA" w:rsidRPr="00922CEA" w:rsidRDefault="00922CEA" w:rsidP="00922CEA">
          <w:pPr>
            <w:tabs>
              <w:tab w:val="left" w:pos="1200"/>
            </w:tabs>
            <w:spacing w:before="0"/>
            <w:ind w:left="0"/>
            <w:rPr>
              <w:rFonts w:ascii="Century Gothic" w:eastAsia="Times New Roman" w:hAnsi="Century Gothic" w:cs="Times New Roman"/>
              <w:b/>
              <w:sz w:val="22"/>
              <w:szCs w:val="20"/>
            </w:rPr>
          </w:pPr>
        </w:p>
        <w:p w14:paraId="2D3B104A" w14:textId="3745831C" w:rsidR="00922CEA" w:rsidRPr="00922CEA" w:rsidRDefault="00922CEA" w:rsidP="00922CEA">
          <w:pPr>
            <w:tabs>
              <w:tab w:val="left" w:pos="1200"/>
            </w:tabs>
            <w:spacing w:before="0"/>
            <w:ind w:left="0"/>
            <w:rPr>
              <w:rFonts w:ascii="Century Gothic" w:eastAsia="Times New Roman" w:hAnsi="Century Gothic" w:cs="Times New Roman"/>
              <w:sz w:val="22"/>
              <w:szCs w:val="20"/>
            </w:rPr>
          </w:pPr>
          <w:r w:rsidRPr="00922CEA">
            <w:rPr>
              <w:rFonts w:ascii="Century Gothic" w:eastAsia="Times New Roman" w:hAnsi="Century Gothic" w:cs="Times New Roman"/>
              <w:b/>
              <w:sz w:val="22"/>
              <w:szCs w:val="20"/>
            </w:rPr>
            <w:t>Policy Approved by:</w:t>
          </w:r>
          <w:r w:rsidRPr="00922CEA">
            <w:rPr>
              <w:rFonts w:ascii="Century Gothic" w:eastAsia="Times New Roman" w:hAnsi="Century Gothic" w:cs="Times New Roman"/>
              <w:b/>
              <w:sz w:val="22"/>
              <w:szCs w:val="20"/>
            </w:rPr>
            <w:tab/>
            <w:t xml:space="preserve">Governors </w:t>
          </w:r>
          <w:r w:rsidR="00552A61">
            <w:rPr>
              <w:rFonts w:ascii="Century Gothic" w:eastAsia="Times New Roman" w:hAnsi="Century Gothic" w:cs="Times New Roman"/>
              <w:b/>
              <w:sz w:val="22"/>
              <w:szCs w:val="20"/>
            </w:rPr>
            <w:t>Strategy</w:t>
          </w:r>
          <w:r w:rsidRPr="00922CEA">
            <w:rPr>
              <w:rFonts w:ascii="Century Gothic" w:eastAsia="Times New Roman" w:hAnsi="Century Gothic" w:cs="Times New Roman"/>
              <w:b/>
              <w:sz w:val="22"/>
              <w:szCs w:val="20"/>
            </w:rPr>
            <w:t xml:space="preserve"> Committee</w:t>
          </w:r>
        </w:p>
        <w:p w14:paraId="4DECBEEC" w14:textId="77777777" w:rsidR="00922CEA" w:rsidRPr="00922CEA" w:rsidRDefault="00922CEA" w:rsidP="00922CEA">
          <w:pPr>
            <w:tabs>
              <w:tab w:val="left" w:pos="1200"/>
            </w:tabs>
            <w:spacing w:before="0"/>
            <w:ind w:left="0"/>
            <w:rPr>
              <w:rFonts w:ascii="Century Gothic" w:eastAsia="Times New Roman" w:hAnsi="Century Gothic" w:cs="Times New Roman"/>
              <w:sz w:val="22"/>
              <w:szCs w:val="20"/>
            </w:rPr>
          </w:pPr>
        </w:p>
        <w:p w14:paraId="0E654DFC" w14:textId="77777777" w:rsidR="00922CEA" w:rsidRPr="00922CEA" w:rsidRDefault="00922CEA" w:rsidP="00922CEA">
          <w:pPr>
            <w:tabs>
              <w:tab w:val="left" w:pos="1200"/>
            </w:tabs>
            <w:spacing w:before="0"/>
            <w:ind w:left="0"/>
            <w:rPr>
              <w:rFonts w:ascii="Century Gothic" w:eastAsia="Times New Roman" w:hAnsi="Century Gothic" w:cs="Times New Roman"/>
              <w:sz w:val="22"/>
              <w:szCs w:val="20"/>
            </w:rPr>
          </w:pPr>
        </w:p>
        <w:p w14:paraId="5F6D85C0" w14:textId="77777777" w:rsidR="00922CEA" w:rsidRPr="00922CEA" w:rsidRDefault="00922CEA" w:rsidP="00922CEA">
          <w:pPr>
            <w:tabs>
              <w:tab w:val="left" w:pos="1200"/>
            </w:tabs>
            <w:spacing w:before="0"/>
            <w:ind w:left="0"/>
            <w:rPr>
              <w:rFonts w:ascii="Century Gothic" w:eastAsia="Times New Roman" w:hAnsi="Century Gothic" w:cs="Times New Roman"/>
              <w:sz w:val="22"/>
              <w:szCs w:val="20"/>
            </w:rPr>
          </w:pPr>
        </w:p>
        <w:p w14:paraId="1277C656" w14:textId="215C9252" w:rsidR="00552A61" w:rsidRPr="00922CEA" w:rsidRDefault="00922CEA" w:rsidP="00922CEA">
          <w:pPr>
            <w:tabs>
              <w:tab w:val="left" w:pos="1200"/>
            </w:tabs>
            <w:spacing w:before="0"/>
            <w:ind w:left="0"/>
            <w:rPr>
              <w:rFonts w:ascii="Century Gothic" w:eastAsia="Times New Roman" w:hAnsi="Century Gothic" w:cs="Times New Roman"/>
              <w:sz w:val="22"/>
              <w:szCs w:val="20"/>
            </w:rPr>
          </w:pPr>
          <w:r w:rsidRPr="00922CEA">
            <w:rPr>
              <w:rFonts w:ascii="Century Gothic" w:eastAsia="Times New Roman" w:hAnsi="Century Gothic" w:cs="Times New Roman"/>
              <w:sz w:val="22"/>
              <w:szCs w:val="20"/>
            </w:rPr>
            <w:t>Policy reviewed by:</w:t>
          </w:r>
          <w:r w:rsidRPr="00922CEA">
            <w:rPr>
              <w:rFonts w:ascii="Century Gothic" w:eastAsia="Times New Roman" w:hAnsi="Century Gothic" w:cs="Times New Roman"/>
              <w:sz w:val="22"/>
              <w:szCs w:val="20"/>
            </w:rPr>
            <w:tab/>
          </w:r>
          <w:r w:rsidRPr="00922CEA">
            <w:rPr>
              <w:rFonts w:ascii="Century Gothic" w:eastAsia="Times New Roman" w:hAnsi="Century Gothic" w:cs="Times New Roman"/>
              <w:sz w:val="22"/>
              <w:szCs w:val="20"/>
            </w:rPr>
            <w:tab/>
            <w:t xml:space="preserve">Governors </w:t>
          </w:r>
          <w:r w:rsidR="00552A61">
            <w:rPr>
              <w:rFonts w:ascii="Century Gothic" w:eastAsia="Times New Roman" w:hAnsi="Century Gothic" w:cs="Times New Roman"/>
              <w:sz w:val="22"/>
              <w:szCs w:val="20"/>
            </w:rPr>
            <w:t>Strategy Committee</w:t>
          </w:r>
          <w:r w:rsidRPr="00922CEA">
            <w:rPr>
              <w:rFonts w:ascii="Century Gothic" w:eastAsia="Times New Roman" w:hAnsi="Century Gothic" w:cs="Times New Roman"/>
              <w:sz w:val="22"/>
              <w:szCs w:val="20"/>
            </w:rPr>
            <w:tab/>
            <w:t>Date:</w:t>
          </w:r>
          <w:r w:rsidRPr="00922CEA">
            <w:rPr>
              <w:rFonts w:ascii="Century Gothic" w:eastAsia="Times New Roman" w:hAnsi="Century Gothic" w:cs="Times New Roman"/>
              <w:sz w:val="22"/>
              <w:szCs w:val="20"/>
            </w:rPr>
            <w:tab/>
          </w:r>
          <w:r>
            <w:rPr>
              <w:rFonts w:ascii="Century Gothic" w:eastAsia="Times New Roman" w:hAnsi="Century Gothic" w:cs="Times New Roman"/>
              <w:sz w:val="22"/>
              <w:szCs w:val="20"/>
            </w:rPr>
            <w:t>16 January 2024</w:t>
          </w:r>
          <w:r w:rsidR="00552A61">
            <w:rPr>
              <w:rFonts w:ascii="Century Gothic" w:eastAsia="Times New Roman" w:hAnsi="Century Gothic" w:cs="Times New Roman"/>
              <w:sz w:val="22"/>
              <w:szCs w:val="20"/>
            </w:rPr>
            <w:t xml:space="preserve"> </w:t>
          </w:r>
          <w:bookmarkStart w:id="0" w:name="_GoBack"/>
          <w:bookmarkEnd w:id="0"/>
        </w:p>
        <w:p w14:paraId="0C39F686" w14:textId="77777777" w:rsidR="00922CEA" w:rsidRPr="00922CEA" w:rsidRDefault="00922CEA" w:rsidP="00922CEA">
          <w:pPr>
            <w:tabs>
              <w:tab w:val="left" w:pos="1200"/>
            </w:tabs>
            <w:spacing w:before="0"/>
            <w:ind w:left="0"/>
            <w:rPr>
              <w:rFonts w:ascii="Century Gothic" w:eastAsia="Times New Roman" w:hAnsi="Century Gothic" w:cs="Times New Roman"/>
              <w:sz w:val="22"/>
              <w:szCs w:val="20"/>
            </w:rPr>
          </w:pPr>
        </w:p>
        <w:p w14:paraId="26B3269B" w14:textId="77777777" w:rsidR="00922CEA" w:rsidRPr="00922CEA" w:rsidRDefault="00922CEA" w:rsidP="00922CEA">
          <w:pPr>
            <w:tabs>
              <w:tab w:val="left" w:pos="1200"/>
            </w:tabs>
            <w:spacing w:before="0"/>
            <w:ind w:left="0"/>
            <w:rPr>
              <w:rFonts w:ascii="Century Gothic" w:eastAsia="Times New Roman" w:hAnsi="Century Gothic" w:cs="Times New Roman"/>
              <w:sz w:val="22"/>
              <w:szCs w:val="20"/>
            </w:rPr>
          </w:pPr>
          <w:r w:rsidRPr="00922CEA">
            <w:rPr>
              <w:rFonts w:ascii="Century Gothic" w:eastAsia="Times New Roman" w:hAnsi="Century Gothic" w:cs="Times New Roman"/>
              <w:sz w:val="22"/>
              <w:szCs w:val="20"/>
            </w:rPr>
            <w:t>Policy reviewed by:</w:t>
          </w:r>
          <w:r w:rsidRPr="00922CEA">
            <w:rPr>
              <w:rFonts w:ascii="Century Gothic" w:eastAsia="Times New Roman" w:hAnsi="Century Gothic" w:cs="Times New Roman"/>
              <w:sz w:val="22"/>
              <w:szCs w:val="20"/>
            </w:rPr>
            <w:tab/>
          </w:r>
          <w:r w:rsidRPr="00922CEA">
            <w:rPr>
              <w:rFonts w:ascii="Century Gothic" w:eastAsia="Times New Roman" w:hAnsi="Century Gothic" w:cs="Times New Roman"/>
              <w:sz w:val="22"/>
              <w:szCs w:val="20"/>
            </w:rPr>
            <w:tab/>
            <w:t>Governors Finance and</w:t>
          </w:r>
          <w:r w:rsidRPr="00922CEA">
            <w:rPr>
              <w:rFonts w:ascii="Century Gothic" w:eastAsia="Times New Roman" w:hAnsi="Century Gothic" w:cs="Times New Roman"/>
              <w:sz w:val="22"/>
              <w:szCs w:val="20"/>
            </w:rPr>
            <w:tab/>
          </w:r>
          <w:r w:rsidRPr="00922CEA">
            <w:rPr>
              <w:rFonts w:ascii="Century Gothic" w:eastAsia="Times New Roman" w:hAnsi="Century Gothic" w:cs="Times New Roman"/>
              <w:sz w:val="22"/>
              <w:szCs w:val="20"/>
            </w:rPr>
            <w:tab/>
            <w:t>Date:</w:t>
          </w:r>
          <w:r w:rsidRPr="00922CEA">
            <w:rPr>
              <w:rFonts w:ascii="Century Gothic" w:eastAsia="Times New Roman" w:hAnsi="Century Gothic" w:cs="Times New Roman"/>
              <w:sz w:val="22"/>
              <w:szCs w:val="20"/>
            </w:rPr>
            <w:tab/>
          </w:r>
        </w:p>
        <w:p w14:paraId="41DCDD6D" w14:textId="77777777" w:rsidR="00922CEA" w:rsidRPr="00922CEA" w:rsidRDefault="00922CEA" w:rsidP="00922CEA">
          <w:pPr>
            <w:tabs>
              <w:tab w:val="left" w:pos="1200"/>
            </w:tabs>
            <w:spacing w:before="0"/>
            <w:ind w:left="0"/>
            <w:rPr>
              <w:rFonts w:ascii="Century Gothic" w:eastAsia="Times New Roman" w:hAnsi="Century Gothic" w:cs="Times New Roman"/>
              <w:sz w:val="22"/>
              <w:szCs w:val="20"/>
            </w:rPr>
          </w:pPr>
          <w:r w:rsidRPr="00922CEA">
            <w:rPr>
              <w:rFonts w:ascii="Century Gothic" w:eastAsia="Times New Roman" w:hAnsi="Century Gothic" w:cs="Times New Roman"/>
              <w:sz w:val="22"/>
              <w:szCs w:val="20"/>
            </w:rPr>
            <w:tab/>
          </w:r>
          <w:r w:rsidRPr="00922CEA">
            <w:rPr>
              <w:rFonts w:ascii="Century Gothic" w:eastAsia="Times New Roman" w:hAnsi="Century Gothic" w:cs="Times New Roman"/>
              <w:sz w:val="22"/>
              <w:szCs w:val="20"/>
            </w:rPr>
            <w:tab/>
          </w:r>
          <w:r w:rsidRPr="00922CEA">
            <w:rPr>
              <w:rFonts w:ascii="Century Gothic" w:eastAsia="Times New Roman" w:hAnsi="Century Gothic" w:cs="Times New Roman"/>
              <w:sz w:val="22"/>
              <w:szCs w:val="20"/>
            </w:rPr>
            <w:tab/>
          </w:r>
          <w:r w:rsidRPr="00922CEA">
            <w:rPr>
              <w:rFonts w:ascii="Century Gothic" w:eastAsia="Times New Roman" w:hAnsi="Century Gothic" w:cs="Times New Roman"/>
              <w:sz w:val="22"/>
              <w:szCs w:val="20"/>
            </w:rPr>
            <w:tab/>
            <w:t>Personnel Committee</w:t>
          </w:r>
          <w:r w:rsidRPr="00922CEA">
            <w:rPr>
              <w:rFonts w:ascii="Century Gothic" w:eastAsia="Times New Roman" w:hAnsi="Century Gothic" w:cs="Times New Roman"/>
              <w:sz w:val="22"/>
              <w:szCs w:val="20"/>
            </w:rPr>
            <w:tab/>
          </w:r>
        </w:p>
        <w:p w14:paraId="512785A0" w14:textId="77777777" w:rsidR="00922CEA" w:rsidRPr="00922CEA" w:rsidRDefault="00922CEA" w:rsidP="00922CEA">
          <w:pPr>
            <w:tabs>
              <w:tab w:val="left" w:pos="1200"/>
            </w:tabs>
            <w:spacing w:before="0"/>
            <w:ind w:left="0"/>
            <w:rPr>
              <w:rFonts w:ascii="Century Gothic" w:eastAsia="Times New Roman" w:hAnsi="Century Gothic" w:cs="Times New Roman"/>
              <w:sz w:val="22"/>
              <w:szCs w:val="20"/>
            </w:rPr>
          </w:pPr>
        </w:p>
        <w:p w14:paraId="743E1B98" w14:textId="77777777" w:rsidR="00922CEA" w:rsidRPr="00922CEA" w:rsidRDefault="00922CEA" w:rsidP="00922CEA">
          <w:pPr>
            <w:tabs>
              <w:tab w:val="left" w:pos="1200"/>
            </w:tabs>
            <w:spacing w:before="0"/>
            <w:ind w:left="0"/>
            <w:rPr>
              <w:rFonts w:ascii="Century Gothic" w:eastAsia="Times New Roman" w:hAnsi="Century Gothic" w:cs="Times New Roman"/>
              <w:sz w:val="22"/>
              <w:szCs w:val="20"/>
            </w:rPr>
          </w:pPr>
          <w:r w:rsidRPr="00922CEA">
            <w:rPr>
              <w:rFonts w:ascii="Century Gothic" w:eastAsia="Times New Roman" w:hAnsi="Century Gothic" w:cs="Times New Roman"/>
              <w:sz w:val="22"/>
              <w:szCs w:val="20"/>
            </w:rPr>
            <w:t>Policy reviewed by:</w:t>
          </w:r>
          <w:r w:rsidRPr="00922CEA">
            <w:rPr>
              <w:rFonts w:ascii="Century Gothic" w:eastAsia="Times New Roman" w:hAnsi="Century Gothic" w:cs="Times New Roman"/>
              <w:sz w:val="22"/>
              <w:szCs w:val="20"/>
            </w:rPr>
            <w:tab/>
          </w:r>
          <w:r w:rsidRPr="00922CEA">
            <w:rPr>
              <w:rFonts w:ascii="Century Gothic" w:eastAsia="Times New Roman" w:hAnsi="Century Gothic" w:cs="Times New Roman"/>
              <w:sz w:val="22"/>
              <w:szCs w:val="20"/>
            </w:rPr>
            <w:tab/>
            <w:t>Governors Finance and</w:t>
          </w:r>
          <w:r w:rsidRPr="00922CEA">
            <w:rPr>
              <w:rFonts w:ascii="Century Gothic" w:eastAsia="Times New Roman" w:hAnsi="Century Gothic" w:cs="Times New Roman"/>
              <w:sz w:val="22"/>
              <w:szCs w:val="20"/>
            </w:rPr>
            <w:tab/>
          </w:r>
          <w:r w:rsidRPr="00922CEA">
            <w:rPr>
              <w:rFonts w:ascii="Century Gothic" w:eastAsia="Times New Roman" w:hAnsi="Century Gothic" w:cs="Times New Roman"/>
              <w:sz w:val="22"/>
              <w:szCs w:val="20"/>
            </w:rPr>
            <w:tab/>
            <w:t>Date:</w:t>
          </w:r>
          <w:r w:rsidRPr="00922CEA">
            <w:rPr>
              <w:rFonts w:ascii="Century Gothic" w:eastAsia="Times New Roman" w:hAnsi="Century Gothic" w:cs="Times New Roman"/>
              <w:sz w:val="22"/>
              <w:szCs w:val="20"/>
            </w:rPr>
            <w:tab/>
          </w:r>
        </w:p>
        <w:p w14:paraId="0DB59992" w14:textId="77777777" w:rsidR="00922CEA" w:rsidRPr="00922CEA" w:rsidRDefault="00922CEA" w:rsidP="00922CEA">
          <w:pPr>
            <w:tabs>
              <w:tab w:val="left" w:pos="1200"/>
            </w:tabs>
            <w:spacing w:before="0"/>
            <w:ind w:left="0"/>
            <w:rPr>
              <w:rFonts w:ascii="Century Gothic" w:eastAsia="Times New Roman" w:hAnsi="Century Gothic" w:cs="Times New Roman"/>
              <w:sz w:val="22"/>
              <w:szCs w:val="20"/>
            </w:rPr>
          </w:pPr>
          <w:r w:rsidRPr="00922CEA">
            <w:rPr>
              <w:rFonts w:ascii="Century Gothic" w:eastAsia="Times New Roman" w:hAnsi="Century Gothic" w:cs="Times New Roman"/>
              <w:sz w:val="22"/>
              <w:szCs w:val="20"/>
            </w:rPr>
            <w:tab/>
          </w:r>
          <w:r w:rsidRPr="00922CEA">
            <w:rPr>
              <w:rFonts w:ascii="Century Gothic" w:eastAsia="Times New Roman" w:hAnsi="Century Gothic" w:cs="Times New Roman"/>
              <w:sz w:val="22"/>
              <w:szCs w:val="20"/>
            </w:rPr>
            <w:tab/>
          </w:r>
          <w:r w:rsidRPr="00922CEA">
            <w:rPr>
              <w:rFonts w:ascii="Century Gothic" w:eastAsia="Times New Roman" w:hAnsi="Century Gothic" w:cs="Times New Roman"/>
              <w:sz w:val="22"/>
              <w:szCs w:val="20"/>
            </w:rPr>
            <w:tab/>
          </w:r>
          <w:r w:rsidRPr="00922CEA">
            <w:rPr>
              <w:rFonts w:ascii="Century Gothic" w:eastAsia="Times New Roman" w:hAnsi="Century Gothic" w:cs="Times New Roman"/>
              <w:sz w:val="22"/>
              <w:szCs w:val="20"/>
            </w:rPr>
            <w:tab/>
            <w:t>Personnel Committee</w:t>
          </w:r>
        </w:p>
        <w:p w14:paraId="0AD1398E" w14:textId="77777777" w:rsidR="00922CEA" w:rsidRPr="00922CEA" w:rsidRDefault="00922CEA" w:rsidP="00922CEA">
          <w:pPr>
            <w:tabs>
              <w:tab w:val="left" w:pos="1200"/>
            </w:tabs>
            <w:spacing w:before="0"/>
            <w:ind w:left="0"/>
            <w:rPr>
              <w:rFonts w:ascii="Century Gothic" w:eastAsia="Times New Roman" w:hAnsi="Century Gothic" w:cs="Times New Roman"/>
              <w:sz w:val="22"/>
              <w:szCs w:val="20"/>
            </w:rPr>
          </w:pPr>
        </w:p>
        <w:p w14:paraId="1799A2F4" w14:textId="77777777" w:rsidR="00922CEA" w:rsidRPr="00922CEA" w:rsidRDefault="00922CEA" w:rsidP="00922CEA">
          <w:pPr>
            <w:tabs>
              <w:tab w:val="left" w:pos="1200"/>
            </w:tabs>
            <w:spacing w:before="0"/>
            <w:ind w:left="0"/>
            <w:rPr>
              <w:rFonts w:ascii="Century Gothic" w:eastAsia="Times New Roman" w:hAnsi="Century Gothic" w:cs="Times New Roman"/>
              <w:sz w:val="22"/>
              <w:szCs w:val="20"/>
            </w:rPr>
          </w:pPr>
          <w:r w:rsidRPr="00922CEA">
            <w:rPr>
              <w:rFonts w:ascii="Century Gothic" w:eastAsia="Times New Roman" w:hAnsi="Century Gothic" w:cs="Times New Roman"/>
              <w:sz w:val="22"/>
              <w:szCs w:val="20"/>
            </w:rPr>
            <w:t>Policy reviewed by:</w:t>
          </w:r>
          <w:r w:rsidRPr="00922CEA">
            <w:rPr>
              <w:rFonts w:ascii="Century Gothic" w:eastAsia="Times New Roman" w:hAnsi="Century Gothic" w:cs="Times New Roman"/>
              <w:sz w:val="22"/>
              <w:szCs w:val="20"/>
            </w:rPr>
            <w:tab/>
          </w:r>
          <w:r w:rsidRPr="00922CEA">
            <w:rPr>
              <w:rFonts w:ascii="Century Gothic" w:eastAsia="Times New Roman" w:hAnsi="Century Gothic" w:cs="Times New Roman"/>
              <w:sz w:val="22"/>
              <w:szCs w:val="20"/>
            </w:rPr>
            <w:tab/>
            <w:t>Governors Finance and</w:t>
          </w:r>
          <w:r w:rsidRPr="00922CEA">
            <w:rPr>
              <w:rFonts w:ascii="Century Gothic" w:eastAsia="Times New Roman" w:hAnsi="Century Gothic" w:cs="Times New Roman"/>
              <w:sz w:val="22"/>
              <w:szCs w:val="20"/>
            </w:rPr>
            <w:tab/>
          </w:r>
          <w:r w:rsidRPr="00922CEA">
            <w:rPr>
              <w:rFonts w:ascii="Century Gothic" w:eastAsia="Times New Roman" w:hAnsi="Century Gothic" w:cs="Times New Roman"/>
              <w:sz w:val="22"/>
              <w:szCs w:val="20"/>
            </w:rPr>
            <w:tab/>
            <w:t>Date:</w:t>
          </w:r>
          <w:r w:rsidRPr="00922CEA">
            <w:rPr>
              <w:rFonts w:ascii="Century Gothic" w:eastAsia="Times New Roman" w:hAnsi="Century Gothic" w:cs="Times New Roman"/>
              <w:sz w:val="22"/>
              <w:szCs w:val="20"/>
            </w:rPr>
            <w:tab/>
          </w:r>
        </w:p>
        <w:p w14:paraId="79BF5893" w14:textId="77777777" w:rsidR="00922CEA" w:rsidRDefault="00922CEA" w:rsidP="00922CEA">
          <w:pPr>
            <w:tabs>
              <w:tab w:val="left" w:pos="1200"/>
            </w:tabs>
            <w:rPr>
              <w:rFonts w:ascii="Century Gothic" w:eastAsia="Times New Roman" w:hAnsi="Century Gothic" w:cs="Times New Roman"/>
              <w:sz w:val="22"/>
              <w:szCs w:val="20"/>
            </w:rPr>
          </w:pPr>
          <w:r w:rsidRPr="00922CEA">
            <w:rPr>
              <w:rFonts w:ascii="Century Gothic" w:eastAsia="Times New Roman" w:hAnsi="Century Gothic" w:cs="Times New Roman"/>
              <w:sz w:val="22"/>
              <w:szCs w:val="20"/>
            </w:rPr>
            <w:tab/>
          </w:r>
          <w:r w:rsidRPr="00922CEA">
            <w:rPr>
              <w:rFonts w:ascii="Century Gothic" w:eastAsia="Times New Roman" w:hAnsi="Century Gothic" w:cs="Times New Roman"/>
              <w:sz w:val="22"/>
              <w:szCs w:val="20"/>
            </w:rPr>
            <w:tab/>
          </w:r>
          <w:r w:rsidRPr="00922CEA">
            <w:rPr>
              <w:rFonts w:ascii="Century Gothic" w:eastAsia="Times New Roman" w:hAnsi="Century Gothic" w:cs="Times New Roman"/>
              <w:sz w:val="22"/>
              <w:szCs w:val="20"/>
            </w:rPr>
            <w:tab/>
          </w:r>
          <w:r w:rsidRPr="00922CEA">
            <w:rPr>
              <w:rFonts w:ascii="Century Gothic" w:eastAsia="Times New Roman" w:hAnsi="Century Gothic" w:cs="Times New Roman"/>
              <w:sz w:val="22"/>
              <w:szCs w:val="20"/>
            </w:rPr>
            <w:tab/>
            <w:t>Personnel Committee</w:t>
          </w:r>
        </w:p>
        <w:p w14:paraId="2D74CB1F" w14:textId="77777777" w:rsidR="00922CEA" w:rsidRDefault="00922CEA" w:rsidP="00922CEA">
          <w:pPr>
            <w:tabs>
              <w:tab w:val="left" w:pos="1200"/>
            </w:tabs>
            <w:rPr>
              <w:rFonts w:ascii="Century Gothic" w:hAnsi="Century Gothic"/>
              <w:spacing w:val="6"/>
              <w:sz w:val="22"/>
            </w:rPr>
          </w:pPr>
        </w:p>
        <w:p w14:paraId="68F7DBB1" w14:textId="77777777" w:rsidR="00922CEA" w:rsidRDefault="00922CEA" w:rsidP="00922CEA">
          <w:pPr>
            <w:tabs>
              <w:tab w:val="left" w:pos="1200"/>
            </w:tabs>
            <w:rPr>
              <w:rFonts w:ascii="Century Gothic" w:hAnsi="Century Gothic"/>
              <w:spacing w:val="6"/>
              <w:sz w:val="22"/>
            </w:rPr>
          </w:pPr>
        </w:p>
        <w:p w14:paraId="42F0D141" w14:textId="77777777" w:rsidR="00552A61" w:rsidRDefault="00552A61" w:rsidP="00922CEA">
          <w:pPr>
            <w:tabs>
              <w:tab w:val="left" w:pos="1200"/>
            </w:tabs>
            <w:rPr>
              <w:rFonts w:ascii="Century Gothic" w:hAnsi="Century Gothic"/>
              <w:spacing w:val="6"/>
              <w:sz w:val="22"/>
            </w:rPr>
          </w:pPr>
        </w:p>
        <w:p w14:paraId="6DD03772" w14:textId="5A1DC3E3" w:rsidR="00185EEF" w:rsidRPr="00185EEF" w:rsidRDefault="00552A61" w:rsidP="00922CEA">
          <w:pPr>
            <w:tabs>
              <w:tab w:val="left" w:pos="1200"/>
            </w:tabs>
            <w:rPr>
              <w:rFonts w:ascii="Century Gothic" w:hAnsi="Century Gothic"/>
              <w:spacing w:val="6"/>
              <w:sz w:val="22"/>
            </w:rPr>
          </w:pPr>
        </w:p>
      </w:sdtContent>
    </w:sdt>
    <w:p w14:paraId="0608802D" w14:textId="4D4F1472" w:rsidR="00FD23E2" w:rsidRPr="00922CEA" w:rsidRDefault="00FD23E2" w:rsidP="00185EEF">
      <w:pPr>
        <w:tabs>
          <w:tab w:val="left" w:pos="1200"/>
        </w:tabs>
        <w:rPr>
          <w:rFonts w:asciiTheme="minorHAnsi" w:hAnsiTheme="minorHAnsi"/>
          <w:spacing w:val="6"/>
          <w:sz w:val="22"/>
        </w:rPr>
      </w:pPr>
      <w:r w:rsidRPr="00922CEA">
        <w:rPr>
          <w:rFonts w:ascii="Century Gothic" w:hAnsi="Century Gothic"/>
          <w:b/>
          <w:bCs/>
          <w:sz w:val="22"/>
        </w:rPr>
        <w:lastRenderedPageBreak/>
        <w:t>Introduction</w:t>
      </w:r>
      <w:r w:rsidR="008438B5" w:rsidRPr="00922CEA">
        <w:rPr>
          <w:b/>
          <w:bCs/>
          <w:sz w:val="22"/>
        </w:rPr>
        <w:t>:</w:t>
      </w:r>
    </w:p>
    <w:p w14:paraId="474BF8A7" w14:textId="683A545F" w:rsidR="00FD23E2" w:rsidRPr="00922CEA" w:rsidRDefault="00FD23E2" w:rsidP="00796555">
      <w:pPr>
        <w:rPr>
          <w:rFonts w:ascii="Century Gothic" w:hAnsi="Century Gothic"/>
          <w:spacing w:val="2"/>
          <w:sz w:val="22"/>
        </w:rPr>
      </w:pPr>
      <w:r w:rsidRPr="00922CEA">
        <w:rPr>
          <w:rFonts w:ascii="Century Gothic" w:hAnsi="Century Gothic"/>
          <w:spacing w:val="2"/>
          <w:sz w:val="22"/>
        </w:rPr>
        <w:t xml:space="preserve">Information security is everyone’s responsibility. Personal and sensitive data is used, stored, shared, edited and deleted each day. </w:t>
      </w:r>
    </w:p>
    <w:p w14:paraId="20C3AB70" w14:textId="215D51D2" w:rsidR="00FD23E2" w:rsidRPr="00922CEA" w:rsidRDefault="00FD23E2" w:rsidP="00796555">
      <w:pPr>
        <w:rPr>
          <w:rFonts w:ascii="Century Gothic" w:hAnsi="Century Gothic"/>
          <w:spacing w:val="2"/>
          <w:sz w:val="22"/>
        </w:rPr>
      </w:pPr>
      <w:r w:rsidRPr="00922CEA">
        <w:rPr>
          <w:rFonts w:ascii="Century Gothic" w:hAnsi="Century Gothic"/>
          <w:spacing w:val="2"/>
          <w:sz w:val="22"/>
        </w:rPr>
        <w:t xml:space="preserve">This policy explains staff responsibilities that are already in contracts of employment and reflects statutory obligations. </w:t>
      </w:r>
    </w:p>
    <w:p w14:paraId="2512D6BA" w14:textId="48086D11" w:rsidR="00FD23E2" w:rsidRPr="00922CEA" w:rsidRDefault="00FD23E2" w:rsidP="00796555">
      <w:pPr>
        <w:rPr>
          <w:rFonts w:ascii="Century Gothic" w:hAnsi="Century Gothic"/>
          <w:spacing w:val="2"/>
          <w:sz w:val="22"/>
        </w:rPr>
      </w:pPr>
      <w:r w:rsidRPr="00922CEA">
        <w:rPr>
          <w:rFonts w:ascii="Century Gothic" w:hAnsi="Century Gothic"/>
          <w:spacing w:val="2"/>
          <w:sz w:val="22"/>
        </w:rPr>
        <w:t>Details of how personal data is used is contained within privacy notices. The data protection policy sets out</w:t>
      </w:r>
      <w:r w:rsidR="00990166" w:rsidRPr="00922CEA">
        <w:rPr>
          <w:rFonts w:ascii="Century Gothic" w:hAnsi="Century Gothic"/>
          <w:spacing w:val="2"/>
          <w:sz w:val="22"/>
        </w:rPr>
        <w:t xml:space="preserve"> how our </w:t>
      </w:r>
      <w:r w:rsidRPr="00922CEA">
        <w:rPr>
          <w:rFonts w:ascii="Century Gothic" w:hAnsi="Century Gothic"/>
          <w:spacing w:val="2"/>
          <w:sz w:val="22"/>
        </w:rPr>
        <w:t xml:space="preserve">statutory obligations are managed. </w:t>
      </w:r>
    </w:p>
    <w:p w14:paraId="0B7B5EFD" w14:textId="52851E74" w:rsidR="00FD23E2" w:rsidRPr="00922CEA" w:rsidRDefault="00FD23E2" w:rsidP="00796555">
      <w:pPr>
        <w:rPr>
          <w:rFonts w:ascii="Century Gothic" w:hAnsi="Century Gothic"/>
          <w:spacing w:val="2"/>
          <w:sz w:val="22"/>
        </w:rPr>
      </w:pPr>
      <w:r w:rsidRPr="00922CEA">
        <w:rPr>
          <w:rFonts w:ascii="Century Gothic" w:hAnsi="Century Gothic"/>
          <w:spacing w:val="2"/>
          <w:sz w:val="22"/>
        </w:rPr>
        <w:t>The policy applies to all</w:t>
      </w:r>
      <w:r w:rsidR="00990166" w:rsidRPr="00922CEA">
        <w:rPr>
          <w:rFonts w:ascii="Century Gothic" w:hAnsi="Century Gothic"/>
          <w:spacing w:val="2"/>
          <w:sz w:val="22"/>
        </w:rPr>
        <w:t xml:space="preserve"> </w:t>
      </w:r>
      <w:r w:rsidRPr="00922CEA">
        <w:rPr>
          <w:rFonts w:ascii="Century Gothic" w:hAnsi="Century Gothic"/>
          <w:spacing w:val="2"/>
          <w:sz w:val="22"/>
        </w:rPr>
        <w:t>staff which includes governors, agency staff, contractors, work experience students and volunteers when handling personal data.</w:t>
      </w:r>
    </w:p>
    <w:p w14:paraId="62AA4724" w14:textId="77777777" w:rsidR="00FD23E2" w:rsidRPr="00922CEA" w:rsidRDefault="00FD23E2" w:rsidP="00796555">
      <w:pPr>
        <w:rPr>
          <w:rFonts w:ascii="Century Gothic" w:hAnsi="Century Gothic"/>
          <w:spacing w:val="2"/>
          <w:sz w:val="22"/>
        </w:rPr>
      </w:pPr>
    </w:p>
    <w:p w14:paraId="0870CBAE" w14:textId="7A2AA647" w:rsidR="00FD23E2" w:rsidRPr="00922CEA" w:rsidRDefault="00FD23E2" w:rsidP="00796555">
      <w:pPr>
        <w:pStyle w:val="Heading2"/>
        <w:rPr>
          <w:bCs w:val="0"/>
          <w:szCs w:val="22"/>
        </w:rPr>
      </w:pPr>
      <w:r w:rsidRPr="00922CEA">
        <w:rPr>
          <w:bCs w:val="0"/>
          <w:szCs w:val="22"/>
        </w:rPr>
        <w:t>Information security breach</w:t>
      </w:r>
      <w:r w:rsidR="008438B5" w:rsidRPr="00922CEA">
        <w:rPr>
          <w:bCs w:val="0"/>
          <w:szCs w:val="22"/>
        </w:rPr>
        <w:t>:</w:t>
      </w:r>
    </w:p>
    <w:p w14:paraId="2029F5DE" w14:textId="2EC6B439" w:rsidR="00FD23E2" w:rsidRPr="00922CEA" w:rsidRDefault="00FD23E2" w:rsidP="00796555">
      <w:pPr>
        <w:rPr>
          <w:rFonts w:ascii="Century Gothic" w:hAnsi="Century Gothic"/>
          <w:spacing w:val="2"/>
          <w:sz w:val="22"/>
        </w:rPr>
      </w:pPr>
      <w:r w:rsidRPr="00922CEA">
        <w:rPr>
          <w:rFonts w:ascii="Century Gothic" w:hAnsi="Century Gothic"/>
          <w:spacing w:val="2"/>
          <w:sz w:val="22"/>
        </w:rPr>
        <w:t xml:space="preserve">Information security breaches can happen in </w:t>
      </w:r>
      <w:r w:rsidR="00990166" w:rsidRPr="00922CEA">
        <w:rPr>
          <w:rFonts w:ascii="Century Gothic" w:hAnsi="Century Gothic"/>
          <w:spacing w:val="2"/>
          <w:sz w:val="22"/>
        </w:rPr>
        <w:t>several</w:t>
      </w:r>
      <w:r w:rsidRPr="00922CEA">
        <w:rPr>
          <w:rFonts w:ascii="Century Gothic" w:hAnsi="Century Gothic"/>
          <w:spacing w:val="2"/>
          <w:sz w:val="22"/>
        </w:rPr>
        <w:t xml:space="preserve"> different ways. </w:t>
      </w:r>
    </w:p>
    <w:p w14:paraId="305EA68F" w14:textId="4A2247D1" w:rsidR="00FD23E2" w:rsidRPr="00922CEA" w:rsidRDefault="00FD23E2" w:rsidP="00796555">
      <w:pPr>
        <w:rPr>
          <w:rFonts w:ascii="Century Gothic" w:hAnsi="Century Gothic"/>
          <w:spacing w:val="2"/>
          <w:sz w:val="22"/>
        </w:rPr>
      </w:pPr>
      <w:r w:rsidRPr="00922CEA">
        <w:rPr>
          <w:rFonts w:ascii="Century Gothic" w:hAnsi="Century Gothic"/>
          <w:spacing w:val="2"/>
          <w:sz w:val="22"/>
        </w:rPr>
        <w:t>Examples include:</w:t>
      </w:r>
    </w:p>
    <w:p w14:paraId="3A28999C" w14:textId="0FD5884A" w:rsidR="00FD23E2" w:rsidRPr="00922CEA" w:rsidRDefault="00FD23E2" w:rsidP="00796555">
      <w:pPr>
        <w:pStyle w:val="ListParagraph"/>
        <w:numPr>
          <w:ilvl w:val="0"/>
          <w:numId w:val="1"/>
        </w:numPr>
        <w:rPr>
          <w:rFonts w:ascii="Century Gothic" w:hAnsi="Century Gothic"/>
          <w:spacing w:val="2"/>
          <w:sz w:val="22"/>
        </w:rPr>
      </w:pPr>
      <w:r w:rsidRPr="00922CEA">
        <w:rPr>
          <w:rFonts w:ascii="Century Gothic" w:hAnsi="Century Gothic"/>
          <w:spacing w:val="2"/>
          <w:sz w:val="22"/>
        </w:rPr>
        <w:t>sending a confidential email to the wrong recipient</w:t>
      </w:r>
    </w:p>
    <w:p w14:paraId="4299D176" w14:textId="07465F89" w:rsidR="00FD23E2" w:rsidRPr="00922CEA" w:rsidRDefault="00FD23E2" w:rsidP="00796555">
      <w:pPr>
        <w:pStyle w:val="ListParagraph"/>
        <w:numPr>
          <w:ilvl w:val="0"/>
          <w:numId w:val="1"/>
        </w:numPr>
        <w:rPr>
          <w:rFonts w:ascii="Century Gothic" w:hAnsi="Century Gothic"/>
          <w:spacing w:val="2"/>
          <w:sz w:val="22"/>
        </w:rPr>
      </w:pPr>
      <w:r w:rsidRPr="00922CEA">
        <w:rPr>
          <w:rFonts w:ascii="Century Gothic" w:hAnsi="Century Gothic"/>
          <w:spacing w:val="2"/>
          <w:sz w:val="22"/>
        </w:rPr>
        <w:t>letters sent to the wrong address with health and SEN data included</w:t>
      </w:r>
    </w:p>
    <w:p w14:paraId="220562E7" w14:textId="726D901D" w:rsidR="00FD23E2" w:rsidRPr="00922CEA" w:rsidRDefault="00FD23E2" w:rsidP="00796555">
      <w:pPr>
        <w:pStyle w:val="ListParagraph"/>
        <w:numPr>
          <w:ilvl w:val="0"/>
          <w:numId w:val="1"/>
        </w:numPr>
        <w:rPr>
          <w:rFonts w:ascii="Century Gothic" w:hAnsi="Century Gothic"/>
          <w:spacing w:val="2"/>
          <w:sz w:val="22"/>
        </w:rPr>
      </w:pPr>
      <w:r w:rsidRPr="00922CEA">
        <w:rPr>
          <w:rFonts w:ascii="Century Gothic" w:hAnsi="Century Gothic"/>
          <w:spacing w:val="2"/>
          <w:sz w:val="22"/>
        </w:rPr>
        <w:t>overheard conversations about a member of staff’s health</w:t>
      </w:r>
    </w:p>
    <w:p w14:paraId="5005C66E" w14:textId="2D0D614E" w:rsidR="00FD23E2" w:rsidRPr="00922CEA" w:rsidRDefault="00FD23E2" w:rsidP="00796555">
      <w:pPr>
        <w:pStyle w:val="ListParagraph"/>
        <w:numPr>
          <w:ilvl w:val="0"/>
          <w:numId w:val="1"/>
        </w:numPr>
        <w:rPr>
          <w:rFonts w:ascii="Century Gothic" w:hAnsi="Century Gothic"/>
          <w:spacing w:val="2"/>
          <w:sz w:val="22"/>
        </w:rPr>
      </w:pPr>
      <w:r w:rsidRPr="00922CEA">
        <w:rPr>
          <w:rFonts w:ascii="Century Gothic" w:hAnsi="Century Gothic"/>
          <w:spacing w:val="2"/>
          <w:sz w:val="22"/>
        </w:rPr>
        <w:t>an unencrypted laptop stolen after being left in a car</w:t>
      </w:r>
    </w:p>
    <w:p w14:paraId="229210DA" w14:textId="064CCE69" w:rsidR="00FD23E2" w:rsidRPr="00922CEA" w:rsidRDefault="00FD23E2" w:rsidP="00796555">
      <w:pPr>
        <w:pStyle w:val="ListParagraph"/>
        <w:numPr>
          <w:ilvl w:val="0"/>
          <w:numId w:val="1"/>
        </w:numPr>
        <w:rPr>
          <w:rFonts w:ascii="Century Gothic" w:hAnsi="Century Gothic"/>
          <w:spacing w:val="2"/>
          <w:sz w:val="22"/>
        </w:rPr>
      </w:pPr>
      <w:r w:rsidRPr="00922CEA">
        <w:rPr>
          <w:rFonts w:ascii="Century Gothic" w:hAnsi="Century Gothic"/>
          <w:spacing w:val="2"/>
          <w:sz w:val="22"/>
        </w:rPr>
        <w:t>hacking o</w:t>
      </w:r>
      <w:r w:rsidR="00EB5BF8" w:rsidRPr="00922CEA">
        <w:rPr>
          <w:rFonts w:ascii="Century Gothic" w:hAnsi="Century Gothic"/>
          <w:spacing w:val="2"/>
          <w:sz w:val="22"/>
        </w:rPr>
        <w:t xml:space="preserve">f school </w:t>
      </w:r>
      <w:r w:rsidRPr="00922CEA">
        <w:rPr>
          <w:rFonts w:ascii="Century Gothic" w:hAnsi="Century Gothic"/>
          <w:spacing w:val="2"/>
          <w:sz w:val="22"/>
        </w:rPr>
        <w:t>systems</w:t>
      </w:r>
    </w:p>
    <w:p w14:paraId="295BF175" w14:textId="350F2623" w:rsidR="00FD23E2" w:rsidRPr="00922CEA" w:rsidRDefault="00FD23E2" w:rsidP="00796555">
      <w:pPr>
        <w:pStyle w:val="ListParagraph"/>
        <w:numPr>
          <w:ilvl w:val="0"/>
          <w:numId w:val="1"/>
        </w:numPr>
        <w:rPr>
          <w:rFonts w:ascii="Century Gothic" w:hAnsi="Century Gothic"/>
          <w:spacing w:val="2"/>
          <w:sz w:val="22"/>
        </w:rPr>
      </w:pPr>
      <w:r w:rsidRPr="00922CEA">
        <w:rPr>
          <w:rFonts w:ascii="Century Gothic" w:hAnsi="Century Gothic"/>
          <w:spacing w:val="2"/>
          <w:sz w:val="22"/>
        </w:rPr>
        <w:t>leaving confidential documents containing personal data in a car that was stolen</w:t>
      </w:r>
    </w:p>
    <w:p w14:paraId="75C62765" w14:textId="58FC7EBA" w:rsidR="00FE62B0" w:rsidRPr="00922CEA" w:rsidRDefault="00FD23E2" w:rsidP="00185EEF">
      <w:pPr>
        <w:rPr>
          <w:rFonts w:ascii="Century Gothic" w:hAnsi="Century Gothic"/>
          <w:spacing w:val="2"/>
          <w:sz w:val="22"/>
        </w:rPr>
      </w:pPr>
      <w:r w:rsidRPr="00922CEA">
        <w:rPr>
          <w:rFonts w:ascii="Century Gothic" w:hAnsi="Century Gothic"/>
          <w:spacing w:val="2"/>
          <w:sz w:val="22"/>
        </w:rPr>
        <w:t xml:space="preserve">These would all need to be reported to </w:t>
      </w:r>
      <w:r w:rsidR="00EB5BF8" w:rsidRPr="00922CEA">
        <w:rPr>
          <w:rFonts w:ascii="Century Gothic" w:hAnsi="Century Gothic"/>
          <w:spacing w:val="2"/>
          <w:sz w:val="22"/>
        </w:rPr>
        <w:t xml:space="preserve">the </w:t>
      </w:r>
      <w:r w:rsidRPr="00922CEA">
        <w:rPr>
          <w:rFonts w:ascii="Century Gothic" w:hAnsi="Century Gothic"/>
          <w:spacing w:val="2"/>
          <w:sz w:val="22"/>
        </w:rPr>
        <w:t xml:space="preserve">data compliance officer. Anything which </w:t>
      </w:r>
      <w:r w:rsidR="00FE62B0" w:rsidRPr="00922CEA">
        <w:rPr>
          <w:rFonts w:ascii="Century Gothic" w:hAnsi="Century Gothic"/>
          <w:spacing w:val="2"/>
          <w:sz w:val="22"/>
        </w:rPr>
        <w:t>a staff member</w:t>
      </w:r>
      <w:r w:rsidRPr="00922CEA">
        <w:rPr>
          <w:rFonts w:ascii="Century Gothic" w:hAnsi="Century Gothic"/>
          <w:spacing w:val="2"/>
          <w:sz w:val="22"/>
        </w:rPr>
        <w:t xml:space="preserve"> become</w:t>
      </w:r>
      <w:r w:rsidR="00FE62B0" w:rsidRPr="00922CEA">
        <w:rPr>
          <w:rFonts w:ascii="Century Gothic" w:hAnsi="Century Gothic"/>
          <w:spacing w:val="2"/>
          <w:sz w:val="22"/>
        </w:rPr>
        <w:t>s</w:t>
      </w:r>
      <w:r w:rsidRPr="00922CEA">
        <w:rPr>
          <w:rFonts w:ascii="Century Gothic" w:hAnsi="Century Gothic"/>
          <w:spacing w:val="2"/>
          <w:sz w:val="22"/>
        </w:rPr>
        <w:t xml:space="preserve"> aware of</w:t>
      </w:r>
      <w:r w:rsidR="00EB5BF8" w:rsidRPr="00922CEA">
        <w:rPr>
          <w:rFonts w:ascii="Century Gothic" w:hAnsi="Century Gothic"/>
          <w:spacing w:val="2"/>
          <w:sz w:val="22"/>
        </w:rPr>
        <w:t>,</w:t>
      </w:r>
      <w:r w:rsidRPr="00922CEA">
        <w:rPr>
          <w:rFonts w:ascii="Century Gothic" w:hAnsi="Century Gothic"/>
          <w:spacing w:val="2"/>
          <w:sz w:val="22"/>
        </w:rPr>
        <w:t xml:space="preserve"> even if </w:t>
      </w:r>
      <w:r w:rsidR="00FE62B0" w:rsidRPr="00922CEA">
        <w:rPr>
          <w:rFonts w:ascii="Century Gothic" w:hAnsi="Century Gothic"/>
          <w:spacing w:val="2"/>
          <w:sz w:val="22"/>
        </w:rPr>
        <w:t>they</w:t>
      </w:r>
      <w:r w:rsidRPr="00922CEA">
        <w:rPr>
          <w:rFonts w:ascii="Century Gothic" w:hAnsi="Century Gothic"/>
          <w:spacing w:val="2"/>
          <w:sz w:val="22"/>
        </w:rPr>
        <w:t xml:space="preserve"> are not directly involved</w:t>
      </w:r>
      <w:r w:rsidR="00EB5BF8" w:rsidRPr="00922CEA">
        <w:rPr>
          <w:rFonts w:ascii="Century Gothic" w:hAnsi="Century Gothic"/>
          <w:spacing w:val="2"/>
          <w:sz w:val="22"/>
        </w:rPr>
        <w:t>,</w:t>
      </w:r>
      <w:r w:rsidRPr="00922CEA">
        <w:rPr>
          <w:rFonts w:ascii="Century Gothic" w:hAnsi="Century Gothic"/>
          <w:spacing w:val="2"/>
          <w:sz w:val="22"/>
        </w:rPr>
        <w:t xml:space="preserve"> needs to be reported. For example, if </w:t>
      </w:r>
      <w:r w:rsidR="00FE62B0" w:rsidRPr="00922CEA">
        <w:rPr>
          <w:rFonts w:ascii="Century Gothic" w:hAnsi="Century Gothic"/>
          <w:spacing w:val="2"/>
          <w:sz w:val="22"/>
        </w:rPr>
        <w:t>they</w:t>
      </w:r>
      <w:r w:rsidRPr="00922CEA">
        <w:rPr>
          <w:rFonts w:ascii="Century Gothic" w:hAnsi="Century Gothic"/>
          <w:spacing w:val="2"/>
          <w:sz w:val="22"/>
        </w:rPr>
        <w:t xml:space="preserve"> know that document storage rooms are sometimes left unlocked at weekends</w:t>
      </w:r>
      <w:r w:rsidR="00EB5BF8" w:rsidRPr="00922CEA">
        <w:rPr>
          <w:rFonts w:ascii="Century Gothic" w:hAnsi="Century Gothic"/>
          <w:spacing w:val="2"/>
          <w:sz w:val="22"/>
        </w:rPr>
        <w:t xml:space="preserve">. </w:t>
      </w:r>
      <w:r w:rsidR="00FE62B0" w:rsidRPr="00922CEA">
        <w:rPr>
          <w:rFonts w:ascii="Century Gothic" w:hAnsi="Century Gothic"/>
          <w:spacing w:val="2"/>
          <w:sz w:val="22"/>
        </w:rPr>
        <w:t>The sooner the breach is notified to the right person, the sooner and more effectively it can be managed.</w:t>
      </w:r>
      <w:r w:rsidR="00185EEF" w:rsidRPr="00922CEA">
        <w:rPr>
          <w:rFonts w:ascii="Century Gothic" w:hAnsi="Century Gothic"/>
          <w:spacing w:val="2"/>
          <w:sz w:val="22"/>
        </w:rPr>
        <w:t xml:space="preserve"> </w:t>
      </w:r>
      <w:r w:rsidR="00FE62B0" w:rsidRPr="00922CEA">
        <w:rPr>
          <w:rFonts w:ascii="Century Gothic" w:hAnsi="Century Gothic"/>
          <w:spacing w:val="2"/>
          <w:sz w:val="22"/>
        </w:rPr>
        <w:t>In certain situations, it is necessary to report a breach to the Information Commissioner’s Office (ICO), the data protection regulator, and notify those whose information has been compromised within strict timescales. This is another reason why it is vital breaches are reported immediately.</w:t>
      </w:r>
    </w:p>
    <w:p w14:paraId="5E5F2C71" w14:textId="77777777" w:rsidR="00FE62B0" w:rsidRPr="00922CEA" w:rsidRDefault="00FE62B0" w:rsidP="00796555">
      <w:pPr>
        <w:rPr>
          <w:rFonts w:ascii="Century Gothic" w:hAnsi="Century Gothic"/>
          <w:spacing w:val="2"/>
          <w:sz w:val="22"/>
        </w:rPr>
      </w:pPr>
    </w:p>
    <w:p w14:paraId="58CD695B" w14:textId="4592317F" w:rsidR="00FE62B0" w:rsidRPr="00922CEA" w:rsidRDefault="00FE62B0" w:rsidP="00796555">
      <w:pPr>
        <w:pStyle w:val="Heading2"/>
        <w:rPr>
          <w:szCs w:val="22"/>
        </w:rPr>
      </w:pPr>
      <w:r w:rsidRPr="00922CEA">
        <w:rPr>
          <w:szCs w:val="22"/>
        </w:rPr>
        <w:t>Privacy on a day-to-day basis</w:t>
      </w:r>
      <w:r w:rsidR="008438B5" w:rsidRPr="00922CEA">
        <w:rPr>
          <w:szCs w:val="22"/>
        </w:rPr>
        <w:t>:</w:t>
      </w:r>
    </w:p>
    <w:p w14:paraId="22C2CDC3" w14:textId="77777777" w:rsidR="00EB5BF8" w:rsidRPr="00922CEA" w:rsidRDefault="00FE62B0" w:rsidP="00796555">
      <w:pPr>
        <w:rPr>
          <w:rFonts w:ascii="Century Gothic" w:hAnsi="Century Gothic"/>
          <w:spacing w:val="2"/>
          <w:sz w:val="22"/>
        </w:rPr>
      </w:pPr>
      <w:r w:rsidRPr="00922CEA">
        <w:rPr>
          <w:rFonts w:ascii="Century Gothic" w:hAnsi="Century Gothic"/>
          <w:spacing w:val="2"/>
          <w:sz w:val="22"/>
        </w:rPr>
        <w:t>Staff must be aware of data protection and privacy whenever they handle personal and sensitive data.</w:t>
      </w:r>
    </w:p>
    <w:p w14:paraId="5CD3770C" w14:textId="31038C5E" w:rsidR="00FE62B0" w:rsidRPr="00922CEA" w:rsidRDefault="00EB5BF8" w:rsidP="00796555">
      <w:pPr>
        <w:rPr>
          <w:rFonts w:ascii="Century Gothic" w:hAnsi="Century Gothic"/>
          <w:b/>
          <w:bCs/>
          <w:spacing w:val="2"/>
          <w:sz w:val="22"/>
        </w:rPr>
      </w:pPr>
      <w:r w:rsidRPr="00922CEA">
        <w:rPr>
          <w:rFonts w:ascii="Century Gothic" w:hAnsi="Century Gothic"/>
          <w:sz w:val="22"/>
        </w:rPr>
        <w:br/>
      </w:r>
      <w:r w:rsidR="00FE62B0" w:rsidRPr="00922CEA">
        <w:rPr>
          <w:rFonts w:ascii="Century Gothic" w:hAnsi="Century Gothic"/>
          <w:b/>
          <w:bCs/>
          <w:sz w:val="22"/>
        </w:rPr>
        <w:t>Sensitive personal data</w:t>
      </w:r>
      <w:r w:rsidR="008438B5" w:rsidRPr="00922CEA">
        <w:rPr>
          <w:rFonts w:ascii="Century Gothic" w:hAnsi="Century Gothic"/>
          <w:b/>
          <w:bCs/>
          <w:sz w:val="22"/>
        </w:rPr>
        <w:t>:</w:t>
      </w:r>
    </w:p>
    <w:p w14:paraId="0C44CC30" w14:textId="3AFE4C4C" w:rsidR="00EB5BF8" w:rsidRPr="00922CEA" w:rsidRDefault="00FE62B0" w:rsidP="00796555">
      <w:pPr>
        <w:rPr>
          <w:rFonts w:ascii="Century Gothic" w:hAnsi="Century Gothic"/>
          <w:spacing w:val="2"/>
          <w:sz w:val="22"/>
        </w:rPr>
      </w:pPr>
      <w:r w:rsidRPr="00922CEA">
        <w:rPr>
          <w:rFonts w:ascii="Century Gothic" w:hAnsi="Century Gothic"/>
          <w:spacing w:val="2"/>
          <w:sz w:val="22"/>
        </w:rPr>
        <w:t>Data protection is about looking after information about individuals. Even something as simple</w:t>
      </w:r>
      <w:r w:rsidR="00922CEA" w:rsidRPr="00922CEA">
        <w:rPr>
          <w:rFonts w:ascii="Century Gothic" w:hAnsi="Century Gothic"/>
          <w:spacing w:val="2"/>
          <w:sz w:val="22"/>
        </w:rPr>
        <w:t xml:space="preserve"> </w:t>
      </w:r>
      <w:r w:rsidRPr="00922CEA">
        <w:rPr>
          <w:rFonts w:ascii="Century Gothic" w:hAnsi="Century Gothic"/>
          <w:spacing w:val="2"/>
          <w:sz w:val="22"/>
        </w:rPr>
        <w:t>as a person's name or their attendance record is personal data. However, some personal data is more sensitive. This is called sensitive personal data in this and the data protection policy.  Greater care about how that data is used is required</w:t>
      </w:r>
      <w:r w:rsidR="00B21BA1" w:rsidRPr="00922CEA">
        <w:rPr>
          <w:rFonts w:ascii="Century Gothic" w:hAnsi="Century Gothic"/>
          <w:spacing w:val="2"/>
          <w:sz w:val="22"/>
        </w:rPr>
        <w:t>.</w:t>
      </w:r>
    </w:p>
    <w:p w14:paraId="068E5AED" w14:textId="77777777" w:rsidR="00EB5BF8" w:rsidRPr="00922CEA" w:rsidRDefault="00EB5BF8" w:rsidP="00796555">
      <w:pPr>
        <w:rPr>
          <w:rFonts w:ascii="Century Gothic" w:hAnsi="Century Gothic"/>
          <w:spacing w:val="2"/>
          <w:sz w:val="22"/>
        </w:rPr>
      </w:pPr>
    </w:p>
    <w:p w14:paraId="024F84E7" w14:textId="465A0569" w:rsidR="00FE62B0" w:rsidRPr="00922CEA" w:rsidRDefault="00FE62B0" w:rsidP="00796555">
      <w:pPr>
        <w:rPr>
          <w:rFonts w:ascii="Century Gothic" w:hAnsi="Century Gothic"/>
          <w:b/>
          <w:bCs/>
          <w:spacing w:val="2"/>
          <w:sz w:val="22"/>
        </w:rPr>
      </w:pPr>
      <w:r w:rsidRPr="00922CEA">
        <w:rPr>
          <w:rFonts w:ascii="Century Gothic" w:hAnsi="Century Gothic"/>
          <w:b/>
          <w:bCs/>
          <w:spacing w:val="2"/>
          <w:sz w:val="22"/>
        </w:rPr>
        <w:t>Sensitive personal data includes:</w:t>
      </w:r>
    </w:p>
    <w:p w14:paraId="4D7E13E1" w14:textId="5B0C2A48" w:rsidR="00FE62B0" w:rsidRPr="00922CEA" w:rsidRDefault="00FE62B0" w:rsidP="00796555">
      <w:pPr>
        <w:pStyle w:val="ListParagraph"/>
        <w:numPr>
          <w:ilvl w:val="0"/>
          <w:numId w:val="3"/>
        </w:numPr>
        <w:rPr>
          <w:rFonts w:ascii="Century Gothic" w:hAnsi="Century Gothic"/>
          <w:spacing w:val="2"/>
          <w:sz w:val="22"/>
        </w:rPr>
      </w:pPr>
      <w:r w:rsidRPr="00922CEA">
        <w:rPr>
          <w:rFonts w:ascii="Century Gothic" w:hAnsi="Century Gothic"/>
          <w:spacing w:val="2"/>
          <w:sz w:val="22"/>
        </w:rPr>
        <w:t>safeguarding and child protection matters</w:t>
      </w:r>
    </w:p>
    <w:p w14:paraId="60C75D0F" w14:textId="7CBEF9FF" w:rsidR="00FE62B0" w:rsidRPr="00922CEA" w:rsidRDefault="00FE62B0" w:rsidP="00796555">
      <w:pPr>
        <w:pStyle w:val="ListParagraph"/>
        <w:numPr>
          <w:ilvl w:val="0"/>
          <w:numId w:val="3"/>
        </w:numPr>
        <w:rPr>
          <w:rFonts w:ascii="Century Gothic" w:hAnsi="Century Gothic"/>
          <w:spacing w:val="2"/>
          <w:sz w:val="22"/>
        </w:rPr>
      </w:pPr>
      <w:r w:rsidRPr="00922CEA">
        <w:rPr>
          <w:rFonts w:ascii="Century Gothic" w:hAnsi="Century Gothic"/>
          <w:spacing w:val="2"/>
          <w:sz w:val="22"/>
        </w:rPr>
        <w:t>serious or confidential physical or mental health conditions</w:t>
      </w:r>
    </w:p>
    <w:p w14:paraId="2A8C8E13" w14:textId="123EF933" w:rsidR="00FE62B0" w:rsidRPr="00922CEA" w:rsidRDefault="00FE62B0" w:rsidP="00796555">
      <w:pPr>
        <w:pStyle w:val="ListParagraph"/>
        <w:numPr>
          <w:ilvl w:val="0"/>
          <w:numId w:val="3"/>
        </w:numPr>
        <w:rPr>
          <w:rFonts w:ascii="Century Gothic" w:hAnsi="Century Gothic"/>
          <w:spacing w:val="2"/>
          <w:sz w:val="22"/>
        </w:rPr>
      </w:pPr>
      <w:r w:rsidRPr="00922CEA">
        <w:rPr>
          <w:rFonts w:ascii="Century Gothic" w:hAnsi="Century Gothic"/>
          <w:spacing w:val="2"/>
          <w:sz w:val="22"/>
        </w:rPr>
        <w:lastRenderedPageBreak/>
        <w:t xml:space="preserve">special education needs (SEN) information </w:t>
      </w:r>
    </w:p>
    <w:p w14:paraId="14EAE4FC" w14:textId="35B7A86E" w:rsidR="00FE62B0" w:rsidRPr="00922CEA" w:rsidRDefault="00FE62B0" w:rsidP="00796555">
      <w:pPr>
        <w:pStyle w:val="ListParagraph"/>
        <w:numPr>
          <w:ilvl w:val="0"/>
          <w:numId w:val="3"/>
        </w:numPr>
        <w:rPr>
          <w:rFonts w:ascii="Century Gothic" w:hAnsi="Century Gothic"/>
          <w:spacing w:val="2"/>
          <w:sz w:val="22"/>
        </w:rPr>
      </w:pPr>
      <w:r w:rsidRPr="00922CEA">
        <w:rPr>
          <w:rFonts w:ascii="Century Gothic" w:hAnsi="Century Gothic"/>
          <w:spacing w:val="2"/>
          <w:sz w:val="22"/>
        </w:rPr>
        <w:t>details of serious allegations made against an individual (whether or not the allegation amounts to a criminal offence and whether or not the allegation has been proved</w:t>
      </w:r>
    </w:p>
    <w:p w14:paraId="61C55987" w14:textId="2294F4D2" w:rsidR="00FE62B0" w:rsidRPr="00922CEA" w:rsidRDefault="00FE62B0" w:rsidP="00796555">
      <w:pPr>
        <w:pStyle w:val="ListParagraph"/>
        <w:numPr>
          <w:ilvl w:val="0"/>
          <w:numId w:val="3"/>
        </w:numPr>
        <w:rPr>
          <w:rFonts w:ascii="Century Gothic" w:hAnsi="Century Gothic"/>
          <w:spacing w:val="2"/>
          <w:sz w:val="22"/>
        </w:rPr>
      </w:pPr>
      <w:r w:rsidRPr="00922CEA">
        <w:rPr>
          <w:rFonts w:ascii="Century Gothic" w:hAnsi="Century Gothic"/>
          <w:spacing w:val="2"/>
          <w:sz w:val="22"/>
        </w:rPr>
        <w:t>financial information about parents/carers and staff</w:t>
      </w:r>
    </w:p>
    <w:p w14:paraId="51859202" w14:textId="4CA27E0E" w:rsidR="00FE62B0" w:rsidRPr="00922CEA" w:rsidRDefault="00FE62B0" w:rsidP="00796555">
      <w:pPr>
        <w:pStyle w:val="ListParagraph"/>
        <w:numPr>
          <w:ilvl w:val="0"/>
          <w:numId w:val="3"/>
        </w:numPr>
        <w:rPr>
          <w:rFonts w:ascii="Century Gothic" w:hAnsi="Century Gothic"/>
          <w:spacing w:val="2"/>
          <w:sz w:val="22"/>
        </w:rPr>
      </w:pPr>
      <w:r w:rsidRPr="00922CEA">
        <w:rPr>
          <w:rFonts w:ascii="Century Gothic" w:hAnsi="Century Gothic"/>
          <w:spacing w:val="2"/>
          <w:sz w:val="22"/>
        </w:rPr>
        <w:t>racial or ethnic origin</w:t>
      </w:r>
    </w:p>
    <w:p w14:paraId="10CAB8A1" w14:textId="76B9A184" w:rsidR="00FE62B0" w:rsidRPr="00922CEA" w:rsidRDefault="00FE62B0" w:rsidP="00796555">
      <w:pPr>
        <w:pStyle w:val="ListParagraph"/>
        <w:numPr>
          <w:ilvl w:val="0"/>
          <w:numId w:val="3"/>
        </w:numPr>
        <w:rPr>
          <w:rFonts w:ascii="Century Gothic" w:hAnsi="Century Gothic"/>
          <w:spacing w:val="2"/>
          <w:sz w:val="22"/>
        </w:rPr>
      </w:pPr>
      <w:r w:rsidRPr="00922CEA">
        <w:rPr>
          <w:rFonts w:ascii="Century Gothic" w:hAnsi="Century Gothic"/>
          <w:spacing w:val="2"/>
          <w:sz w:val="22"/>
        </w:rPr>
        <w:t>political opinion</w:t>
      </w:r>
    </w:p>
    <w:p w14:paraId="4A763053" w14:textId="331F9712" w:rsidR="00FE62B0" w:rsidRPr="00922CEA" w:rsidRDefault="00FE62B0" w:rsidP="00796555">
      <w:pPr>
        <w:pStyle w:val="ListParagraph"/>
        <w:numPr>
          <w:ilvl w:val="0"/>
          <w:numId w:val="3"/>
        </w:numPr>
        <w:rPr>
          <w:rFonts w:ascii="Century Gothic" w:hAnsi="Century Gothic"/>
          <w:spacing w:val="2"/>
          <w:sz w:val="22"/>
        </w:rPr>
      </w:pPr>
      <w:r w:rsidRPr="00922CEA">
        <w:rPr>
          <w:rFonts w:ascii="Century Gothic" w:hAnsi="Century Gothic"/>
          <w:spacing w:val="2"/>
          <w:sz w:val="22"/>
        </w:rPr>
        <w:t>religious beliefs or beliefs of a similar nature</w:t>
      </w:r>
    </w:p>
    <w:p w14:paraId="5DF3656E" w14:textId="06031DB3" w:rsidR="00FE62B0" w:rsidRPr="00922CEA" w:rsidRDefault="00FE62B0" w:rsidP="00796555">
      <w:pPr>
        <w:pStyle w:val="ListParagraph"/>
        <w:numPr>
          <w:ilvl w:val="0"/>
          <w:numId w:val="3"/>
        </w:numPr>
        <w:rPr>
          <w:rFonts w:ascii="Century Gothic" w:hAnsi="Century Gothic"/>
          <w:spacing w:val="2"/>
          <w:sz w:val="22"/>
        </w:rPr>
      </w:pPr>
      <w:r w:rsidRPr="00922CEA">
        <w:rPr>
          <w:rFonts w:ascii="Century Gothic" w:hAnsi="Century Gothic"/>
          <w:spacing w:val="2"/>
          <w:sz w:val="22"/>
        </w:rPr>
        <w:t>trade union membership</w:t>
      </w:r>
    </w:p>
    <w:p w14:paraId="53AEE584" w14:textId="1E811B2A" w:rsidR="00FE62B0" w:rsidRPr="00922CEA" w:rsidRDefault="00FE62B0" w:rsidP="00796555">
      <w:pPr>
        <w:pStyle w:val="ListParagraph"/>
        <w:numPr>
          <w:ilvl w:val="0"/>
          <w:numId w:val="3"/>
        </w:numPr>
        <w:rPr>
          <w:rFonts w:ascii="Century Gothic" w:hAnsi="Century Gothic"/>
          <w:spacing w:val="2"/>
          <w:sz w:val="22"/>
        </w:rPr>
      </w:pPr>
      <w:r w:rsidRPr="00922CEA">
        <w:rPr>
          <w:rFonts w:ascii="Century Gothic" w:hAnsi="Century Gothic"/>
          <w:spacing w:val="2"/>
          <w:sz w:val="22"/>
        </w:rPr>
        <w:t>genetic information</w:t>
      </w:r>
    </w:p>
    <w:p w14:paraId="59FBE8B5" w14:textId="45107710" w:rsidR="00FE62B0" w:rsidRPr="00922CEA" w:rsidRDefault="00FE62B0" w:rsidP="00796555">
      <w:pPr>
        <w:pStyle w:val="ListParagraph"/>
        <w:numPr>
          <w:ilvl w:val="0"/>
          <w:numId w:val="3"/>
        </w:numPr>
        <w:rPr>
          <w:rFonts w:ascii="Century Gothic" w:hAnsi="Century Gothic"/>
          <w:spacing w:val="2"/>
          <w:sz w:val="22"/>
        </w:rPr>
      </w:pPr>
      <w:r w:rsidRPr="00922CEA">
        <w:rPr>
          <w:rFonts w:ascii="Century Gothic" w:hAnsi="Century Gothic"/>
          <w:spacing w:val="2"/>
          <w:sz w:val="22"/>
        </w:rPr>
        <w:t xml:space="preserve">sexual life or orientation </w:t>
      </w:r>
    </w:p>
    <w:p w14:paraId="23B46825" w14:textId="251D0A81" w:rsidR="00FE62B0" w:rsidRPr="00922CEA" w:rsidRDefault="00FE62B0" w:rsidP="00796555">
      <w:pPr>
        <w:pStyle w:val="ListParagraph"/>
        <w:numPr>
          <w:ilvl w:val="0"/>
          <w:numId w:val="3"/>
        </w:numPr>
        <w:rPr>
          <w:rFonts w:ascii="Century Gothic" w:hAnsi="Century Gothic"/>
          <w:spacing w:val="2"/>
          <w:sz w:val="22"/>
        </w:rPr>
      </w:pPr>
      <w:r w:rsidRPr="00922CEA">
        <w:rPr>
          <w:rFonts w:ascii="Century Gothic" w:hAnsi="Century Gothic"/>
          <w:spacing w:val="2"/>
          <w:sz w:val="22"/>
        </w:rPr>
        <w:t>actual or alleged criminal activity</w:t>
      </w:r>
    </w:p>
    <w:p w14:paraId="6628C037" w14:textId="03A37767" w:rsidR="00FE62B0" w:rsidRPr="00922CEA" w:rsidRDefault="00FE62B0" w:rsidP="00796555">
      <w:pPr>
        <w:pStyle w:val="ListParagraph"/>
        <w:numPr>
          <w:ilvl w:val="0"/>
          <w:numId w:val="3"/>
        </w:numPr>
        <w:rPr>
          <w:rFonts w:ascii="Century Gothic" w:hAnsi="Century Gothic"/>
          <w:spacing w:val="2"/>
          <w:sz w:val="22"/>
        </w:rPr>
      </w:pPr>
      <w:r w:rsidRPr="00922CEA">
        <w:rPr>
          <w:rFonts w:ascii="Century Gothic" w:hAnsi="Century Gothic"/>
          <w:spacing w:val="2"/>
          <w:sz w:val="22"/>
        </w:rPr>
        <w:t xml:space="preserve">biometric </w:t>
      </w:r>
      <w:r w:rsidR="001E67EC" w:rsidRPr="00922CEA">
        <w:rPr>
          <w:rFonts w:ascii="Century Gothic" w:hAnsi="Century Gothic"/>
          <w:spacing w:val="2"/>
          <w:sz w:val="22"/>
        </w:rPr>
        <w:t>information (e.g.</w:t>
      </w:r>
      <w:r w:rsidRPr="00922CEA">
        <w:rPr>
          <w:rFonts w:ascii="Century Gothic" w:hAnsi="Century Gothic"/>
          <w:spacing w:val="2"/>
          <w:sz w:val="22"/>
        </w:rPr>
        <w:t xml:space="preserve"> fingerprints used for cashless catering</w:t>
      </w:r>
      <w:r w:rsidR="001E67EC" w:rsidRPr="00922CEA">
        <w:rPr>
          <w:rFonts w:ascii="Century Gothic" w:hAnsi="Century Gothic"/>
          <w:spacing w:val="2"/>
          <w:sz w:val="22"/>
        </w:rPr>
        <w:t>)</w:t>
      </w:r>
    </w:p>
    <w:p w14:paraId="31286829" w14:textId="77777777" w:rsidR="001E67EC" w:rsidRPr="00922CEA" w:rsidRDefault="001E67EC" w:rsidP="00796555">
      <w:pPr>
        <w:pStyle w:val="ListParagraph"/>
        <w:ind w:left="436"/>
        <w:rPr>
          <w:rFonts w:ascii="Century Gothic" w:hAnsi="Century Gothic"/>
          <w:spacing w:val="2"/>
          <w:sz w:val="22"/>
        </w:rPr>
      </w:pPr>
    </w:p>
    <w:p w14:paraId="28FA1C57" w14:textId="48C1C5F8" w:rsidR="00FE62B0" w:rsidRPr="00922CEA" w:rsidRDefault="001E67EC" w:rsidP="00796555">
      <w:pPr>
        <w:pStyle w:val="Heading2"/>
        <w:rPr>
          <w:bCs w:val="0"/>
          <w:szCs w:val="22"/>
        </w:rPr>
      </w:pPr>
      <w:r w:rsidRPr="00922CEA">
        <w:rPr>
          <w:bCs w:val="0"/>
          <w:szCs w:val="22"/>
        </w:rPr>
        <w:t>Minimising the amount of personal data held</w:t>
      </w:r>
      <w:r w:rsidR="008438B5" w:rsidRPr="00922CEA">
        <w:rPr>
          <w:bCs w:val="0"/>
          <w:szCs w:val="22"/>
        </w:rPr>
        <w:t>:</w:t>
      </w:r>
    </w:p>
    <w:p w14:paraId="33491AF3" w14:textId="4C1F25CC" w:rsidR="001E67EC" w:rsidRPr="00922CEA" w:rsidRDefault="001E67EC" w:rsidP="00796555">
      <w:pPr>
        <w:rPr>
          <w:rFonts w:ascii="Century Gothic" w:hAnsi="Century Gothic"/>
          <w:color w:val="FF0000"/>
          <w:spacing w:val="2"/>
          <w:sz w:val="22"/>
        </w:rPr>
      </w:pPr>
      <w:r w:rsidRPr="00922CEA">
        <w:rPr>
          <w:rFonts w:ascii="Century Gothic" w:hAnsi="Century Gothic"/>
          <w:spacing w:val="2"/>
          <w:sz w:val="22"/>
        </w:rPr>
        <w:t xml:space="preserve">Restricting the amount of personal data, we hold on is needed to help keep the personal data safe. You should never delete personal data unless you are sure you are allowed to do so. If you would like guidance on when to delete certain types of </w:t>
      </w:r>
      <w:r w:rsidR="00185EEF" w:rsidRPr="00922CEA">
        <w:rPr>
          <w:rFonts w:ascii="Century Gothic" w:hAnsi="Century Gothic"/>
          <w:spacing w:val="2"/>
          <w:sz w:val="22"/>
        </w:rPr>
        <w:t>information,</w:t>
      </w:r>
      <w:r w:rsidRPr="00922CEA">
        <w:rPr>
          <w:rFonts w:ascii="Century Gothic" w:hAnsi="Century Gothic"/>
          <w:spacing w:val="2"/>
          <w:sz w:val="22"/>
        </w:rPr>
        <w:t xml:space="preserve"> please speak to the</w:t>
      </w:r>
      <w:r w:rsidR="00EB5BF8" w:rsidRPr="00922CEA">
        <w:rPr>
          <w:rFonts w:ascii="Century Gothic" w:hAnsi="Century Gothic"/>
          <w:spacing w:val="2"/>
          <w:sz w:val="22"/>
        </w:rPr>
        <w:t xml:space="preserve"> data protection </w:t>
      </w:r>
    </w:p>
    <w:p w14:paraId="781971BC" w14:textId="77777777" w:rsidR="001E67EC" w:rsidRPr="00922CEA" w:rsidRDefault="001E67EC" w:rsidP="00796555">
      <w:pPr>
        <w:rPr>
          <w:rFonts w:ascii="Century Gothic" w:hAnsi="Century Gothic"/>
          <w:spacing w:val="2"/>
          <w:sz w:val="22"/>
        </w:rPr>
      </w:pPr>
    </w:p>
    <w:p w14:paraId="0049F5DB" w14:textId="77777777" w:rsidR="00B21BA1" w:rsidRPr="00922CEA" w:rsidRDefault="001E67EC" w:rsidP="00796555">
      <w:pPr>
        <w:pStyle w:val="Heading2"/>
        <w:rPr>
          <w:bCs w:val="0"/>
          <w:szCs w:val="22"/>
        </w:rPr>
      </w:pPr>
      <w:r w:rsidRPr="00922CEA">
        <w:rPr>
          <w:bCs w:val="0"/>
          <w:szCs w:val="22"/>
        </w:rPr>
        <w:t>Basic IT expectations</w:t>
      </w:r>
      <w:r w:rsidR="00B21BA1" w:rsidRPr="00922CEA">
        <w:rPr>
          <w:bCs w:val="0"/>
          <w:szCs w:val="22"/>
        </w:rPr>
        <w:t>:</w:t>
      </w:r>
    </w:p>
    <w:p w14:paraId="5D0A0277" w14:textId="30698F1A" w:rsidR="001E67EC" w:rsidRPr="00922CEA" w:rsidRDefault="00B21BA1" w:rsidP="00796555">
      <w:pPr>
        <w:pStyle w:val="Heading2"/>
        <w:rPr>
          <w:bCs w:val="0"/>
          <w:szCs w:val="22"/>
        </w:rPr>
      </w:pPr>
      <w:r w:rsidRPr="00922CEA">
        <w:rPr>
          <w:b w:val="0"/>
          <w:szCs w:val="22"/>
        </w:rPr>
        <w:t>L</w:t>
      </w:r>
      <w:r w:rsidR="001E67EC" w:rsidRPr="00922CEA">
        <w:rPr>
          <w:b w:val="0"/>
          <w:szCs w:val="22"/>
        </w:rPr>
        <w:t>o</w:t>
      </w:r>
      <w:r w:rsidR="001E67EC" w:rsidRPr="00922CEA">
        <w:rPr>
          <w:b w:val="0"/>
          <w:bCs w:val="0"/>
          <w:szCs w:val="22"/>
        </w:rPr>
        <w:t xml:space="preserve">ck computer screens: A staff member’s computer screen should be locked when it is not in use, even if they are only away from the computer for a short period of time. To lock a computer screen, press the "Windows" key followed by the "L" key. </w:t>
      </w:r>
    </w:p>
    <w:p w14:paraId="7A54060A" w14:textId="39B5770A" w:rsidR="001E67EC" w:rsidRPr="00922CEA" w:rsidRDefault="001E67EC" w:rsidP="00796555">
      <w:pPr>
        <w:rPr>
          <w:rFonts w:ascii="Century Gothic" w:hAnsi="Century Gothic"/>
          <w:spacing w:val="2"/>
          <w:sz w:val="22"/>
        </w:rPr>
      </w:pPr>
      <w:r w:rsidRPr="00922CEA">
        <w:rPr>
          <w:rFonts w:ascii="Century Gothic" w:hAnsi="Century Gothic"/>
          <w:spacing w:val="2"/>
          <w:sz w:val="22"/>
        </w:rPr>
        <w:t xml:space="preserve">If staff are not sure how to do this speak to a member of the IT department. </w:t>
      </w:r>
    </w:p>
    <w:p w14:paraId="19A0B72F" w14:textId="45A055F3" w:rsidR="00B01857" w:rsidRPr="00922CEA" w:rsidRDefault="001E67EC" w:rsidP="00796555">
      <w:pPr>
        <w:rPr>
          <w:rFonts w:ascii="Century Gothic" w:hAnsi="Century Gothic"/>
          <w:spacing w:val="2"/>
          <w:sz w:val="22"/>
        </w:rPr>
      </w:pPr>
      <w:r w:rsidRPr="00922CEA">
        <w:rPr>
          <w:rFonts w:ascii="Century Gothic" w:hAnsi="Century Gothic"/>
          <w:spacing w:val="2"/>
          <w:sz w:val="22"/>
        </w:rPr>
        <w:t xml:space="preserve">Be familiar with the tech: Staff should make sure that they familiarise themself with any software or hardware that they use. In particular, they need to understand what the software is supposed to be used for and any risks. </w:t>
      </w:r>
    </w:p>
    <w:p w14:paraId="28C43616" w14:textId="4923BBB2" w:rsidR="001E67EC" w:rsidRPr="00922CEA" w:rsidRDefault="001E67EC" w:rsidP="00796555">
      <w:pPr>
        <w:rPr>
          <w:rFonts w:ascii="Century Gothic" w:hAnsi="Century Gothic"/>
          <w:spacing w:val="2"/>
          <w:sz w:val="22"/>
        </w:rPr>
      </w:pPr>
      <w:r w:rsidRPr="00922CEA">
        <w:rPr>
          <w:rFonts w:ascii="Century Gothic" w:hAnsi="Century Gothic"/>
          <w:spacing w:val="2"/>
          <w:sz w:val="22"/>
        </w:rPr>
        <w:t>For example:</w:t>
      </w:r>
    </w:p>
    <w:p w14:paraId="7AE47400" w14:textId="11443952" w:rsidR="001E67EC" w:rsidRPr="00922CEA" w:rsidRDefault="001E67EC" w:rsidP="00796555">
      <w:pPr>
        <w:pStyle w:val="ListParagraph"/>
        <w:numPr>
          <w:ilvl w:val="0"/>
          <w:numId w:val="4"/>
        </w:numPr>
        <w:rPr>
          <w:rFonts w:ascii="Century Gothic" w:hAnsi="Century Gothic"/>
          <w:spacing w:val="2"/>
          <w:sz w:val="22"/>
        </w:rPr>
      </w:pPr>
      <w:r w:rsidRPr="00922CEA">
        <w:rPr>
          <w:rFonts w:ascii="Century Gothic" w:hAnsi="Century Gothic"/>
          <w:spacing w:val="2"/>
          <w:sz w:val="22"/>
        </w:rPr>
        <w:t>electronic registers – set to the correct view so students cannot see personal data of classmates</w:t>
      </w:r>
    </w:p>
    <w:p w14:paraId="0157C1EE" w14:textId="191A283A" w:rsidR="001E67EC" w:rsidRPr="00922CEA" w:rsidRDefault="001E67EC" w:rsidP="00796555">
      <w:pPr>
        <w:pStyle w:val="ListParagraph"/>
        <w:numPr>
          <w:ilvl w:val="0"/>
          <w:numId w:val="4"/>
        </w:numPr>
        <w:rPr>
          <w:rFonts w:ascii="Century Gothic" w:hAnsi="Century Gothic"/>
          <w:spacing w:val="2"/>
          <w:sz w:val="22"/>
        </w:rPr>
      </w:pPr>
      <w:r w:rsidRPr="00922CEA">
        <w:rPr>
          <w:rFonts w:ascii="Century Gothic" w:hAnsi="Century Gothic"/>
          <w:spacing w:val="2"/>
          <w:sz w:val="22"/>
        </w:rPr>
        <w:t>virtual classrooms – be careful that confidential information is not uploaded for students to access</w:t>
      </w:r>
    </w:p>
    <w:p w14:paraId="1B86014E" w14:textId="0BC97104" w:rsidR="001E67EC" w:rsidRPr="00922CEA" w:rsidRDefault="001E67EC" w:rsidP="00796555">
      <w:pPr>
        <w:pStyle w:val="ListParagraph"/>
        <w:numPr>
          <w:ilvl w:val="0"/>
          <w:numId w:val="4"/>
        </w:numPr>
        <w:rPr>
          <w:rFonts w:ascii="Century Gothic" w:hAnsi="Century Gothic"/>
          <w:spacing w:val="2"/>
          <w:sz w:val="22"/>
        </w:rPr>
      </w:pPr>
      <w:r w:rsidRPr="00922CEA">
        <w:rPr>
          <w:rFonts w:ascii="Century Gothic" w:hAnsi="Century Gothic"/>
          <w:spacing w:val="2"/>
          <w:sz w:val="22"/>
        </w:rPr>
        <w:t>shared drives – ensure you know where to store information containing sensitive personal data</w:t>
      </w:r>
    </w:p>
    <w:p w14:paraId="4B53144B" w14:textId="77777777" w:rsidR="00185EEF" w:rsidRPr="00922CEA" w:rsidRDefault="00185EEF" w:rsidP="00922CEA">
      <w:pPr>
        <w:ind w:left="0"/>
        <w:rPr>
          <w:rFonts w:ascii="Century Gothic" w:hAnsi="Century Gothic"/>
          <w:b/>
          <w:bCs/>
          <w:color w:val="000000" w:themeColor="text1"/>
          <w:spacing w:val="2"/>
          <w:sz w:val="22"/>
        </w:rPr>
      </w:pPr>
    </w:p>
    <w:p w14:paraId="41C45BE2" w14:textId="61F9E856" w:rsidR="00B21BA1" w:rsidRPr="00922CEA" w:rsidRDefault="001E67EC" w:rsidP="00796555">
      <w:pPr>
        <w:rPr>
          <w:rFonts w:ascii="Century Gothic" w:hAnsi="Century Gothic"/>
          <w:b/>
          <w:bCs/>
          <w:color w:val="000000" w:themeColor="text1"/>
          <w:spacing w:val="2"/>
          <w:sz w:val="22"/>
        </w:rPr>
      </w:pPr>
      <w:r w:rsidRPr="00922CEA">
        <w:rPr>
          <w:rFonts w:ascii="Century Gothic" w:hAnsi="Century Gothic"/>
          <w:b/>
          <w:bCs/>
          <w:color w:val="000000" w:themeColor="text1"/>
          <w:spacing w:val="2"/>
          <w:sz w:val="22"/>
        </w:rPr>
        <w:t>Hardware and software not provided by</w:t>
      </w:r>
      <w:r w:rsidR="005F6945" w:rsidRPr="00922CEA">
        <w:rPr>
          <w:rFonts w:ascii="Century Gothic" w:hAnsi="Century Gothic"/>
          <w:b/>
          <w:bCs/>
          <w:color w:val="000000" w:themeColor="text1"/>
          <w:spacing w:val="2"/>
          <w:sz w:val="22"/>
        </w:rPr>
        <w:t xml:space="preserve"> </w:t>
      </w:r>
      <w:r w:rsidR="00EB5BF8" w:rsidRPr="00922CEA">
        <w:rPr>
          <w:rFonts w:ascii="Century Gothic" w:hAnsi="Century Gothic"/>
          <w:b/>
          <w:bCs/>
          <w:color w:val="000000" w:themeColor="text1"/>
          <w:spacing w:val="2"/>
          <w:sz w:val="22"/>
        </w:rPr>
        <w:t>School</w:t>
      </w:r>
      <w:r w:rsidR="00B21BA1" w:rsidRPr="00922CEA">
        <w:rPr>
          <w:rFonts w:ascii="Century Gothic" w:hAnsi="Century Gothic"/>
          <w:b/>
          <w:bCs/>
          <w:color w:val="000000" w:themeColor="text1"/>
          <w:spacing w:val="2"/>
          <w:sz w:val="22"/>
        </w:rPr>
        <w:t>:</w:t>
      </w:r>
    </w:p>
    <w:p w14:paraId="2D77D919" w14:textId="407E20FD" w:rsidR="001E67EC" w:rsidRPr="00922CEA" w:rsidRDefault="001E67EC" w:rsidP="00796555">
      <w:pPr>
        <w:rPr>
          <w:rFonts w:ascii="Century Gothic" w:hAnsi="Century Gothic"/>
          <w:spacing w:val="2"/>
          <w:sz w:val="22"/>
        </w:rPr>
      </w:pPr>
      <w:r w:rsidRPr="00922CEA">
        <w:rPr>
          <w:rFonts w:ascii="Century Gothic" w:hAnsi="Century Gothic"/>
          <w:spacing w:val="2"/>
          <w:sz w:val="22"/>
        </w:rPr>
        <w:t>Staff must not use, download, or install any software, app, programme, or service without permission from the IT Department. Staff must not connect (whether physically or by using another method such as Wi-Fi or Bluetooth) any device or hardware to IT systems without permission.</w:t>
      </w:r>
    </w:p>
    <w:p w14:paraId="52B01359" w14:textId="77777777" w:rsidR="00B21BA1" w:rsidRPr="00922CEA" w:rsidRDefault="00B21BA1" w:rsidP="00796555">
      <w:pPr>
        <w:rPr>
          <w:rFonts w:ascii="Century Gothic" w:hAnsi="Century Gothic"/>
          <w:b/>
          <w:bCs/>
          <w:spacing w:val="2"/>
          <w:sz w:val="22"/>
        </w:rPr>
      </w:pPr>
    </w:p>
    <w:p w14:paraId="18155ECD" w14:textId="77777777" w:rsidR="00B21BA1" w:rsidRPr="00922CEA" w:rsidRDefault="002F022C" w:rsidP="00796555">
      <w:pPr>
        <w:rPr>
          <w:rFonts w:ascii="Century Gothic" w:hAnsi="Century Gothic"/>
          <w:spacing w:val="2"/>
          <w:sz w:val="22"/>
        </w:rPr>
      </w:pPr>
      <w:r w:rsidRPr="00922CEA">
        <w:rPr>
          <w:rFonts w:ascii="Century Gothic" w:hAnsi="Century Gothic"/>
          <w:b/>
          <w:bCs/>
          <w:spacing w:val="2"/>
          <w:sz w:val="22"/>
        </w:rPr>
        <w:t>Private cloud storage:</w:t>
      </w:r>
      <w:r w:rsidRPr="00922CEA">
        <w:rPr>
          <w:rFonts w:ascii="Century Gothic" w:hAnsi="Century Gothic"/>
          <w:spacing w:val="2"/>
          <w:sz w:val="22"/>
        </w:rPr>
        <w:t xml:space="preserve"> </w:t>
      </w:r>
    </w:p>
    <w:p w14:paraId="3402518E" w14:textId="77777777" w:rsidR="00922CEA" w:rsidRDefault="002F022C" w:rsidP="00922CEA">
      <w:pPr>
        <w:rPr>
          <w:rFonts w:ascii="Century Gothic" w:hAnsi="Century Gothic"/>
          <w:spacing w:val="2"/>
          <w:sz w:val="22"/>
        </w:rPr>
      </w:pPr>
      <w:r w:rsidRPr="00922CEA">
        <w:rPr>
          <w:rFonts w:ascii="Century Gothic" w:hAnsi="Century Gothic"/>
          <w:spacing w:val="2"/>
          <w:sz w:val="22"/>
        </w:rPr>
        <w:t>Staff must not use private cloud storage or file sharing accounts to store or share</w:t>
      </w:r>
      <w:r w:rsidR="00EB5BF8" w:rsidRPr="00922CEA">
        <w:rPr>
          <w:rFonts w:ascii="Century Gothic" w:hAnsi="Century Gothic"/>
          <w:spacing w:val="2"/>
          <w:sz w:val="22"/>
        </w:rPr>
        <w:t xml:space="preserve"> school </w:t>
      </w:r>
      <w:r w:rsidRPr="00922CEA">
        <w:rPr>
          <w:rFonts w:ascii="Century Gothic" w:hAnsi="Century Gothic"/>
          <w:spacing w:val="2"/>
          <w:sz w:val="22"/>
        </w:rPr>
        <w:t>documents.</w:t>
      </w:r>
    </w:p>
    <w:p w14:paraId="64D64E92" w14:textId="60B2520B" w:rsidR="00B21BA1" w:rsidRPr="00922CEA" w:rsidRDefault="002F022C" w:rsidP="00922CEA">
      <w:pPr>
        <w:rPr>
          <w:rFonts w:ascii="Century Gothic" w:hAnsi="Century Gothic"/>
          <w:spacing w:val="2"/>
          <w:sz w:val="22"/>
        </w:rPr>
      </w:pPr>
      <w:r w:rsidRPr="00922CEA">
        <w:rPr>
          <w:rFonts w:ascii="Century Gothic" w:hAnsi="Century Gothic"/>
          <w:b/>
          <w:bCs/>
          <w:spacing w:val="2"/>
          <w:sz w:val="22"/>
        </w:rPr>
        <w:lastRenderedPageBreak/>
        <w:t>Portable media devices:</w:t>
      </w:r>
      <w:r w:rsidRPr="00922CEA">
        <w:rPr>
          <w:rFonts w:ascii="Century Gothic" w:hAnsi="Century Gothic"/>
          <w:spacing w:val="2"/>
          <w:sz w:val="22"/>
        </w:rPr>
        <w:t xml:space="preserve"> </w:t>
      </w:r>
    </w:p>
    <w:p w14:paraId="273BDF0C" w14:textId="2B51311F" w:rsidR="002F022C" w:rsidRPr="00922CEA" w:rsidRDefault="002F022C" w:rsidP="00796555">
      <w:pPr>
        <w:rPr>
          <w:rFonts w:ascii="Century Gothic" w:hAnsi="Century Gothic"/>
          <w:b/>
          <w:bCs/>
          <w:spacing w:val="2"/>
          <w:sz w:val="22"/>
        </w:rPr>
      </w:pPr>
      <w:r w:rsidRPr="00922CEA">
        <w:rPr>
          <w:rFonts w:ascii="Century Gothic" w:hAnsi="Century Gothic"/>
          <w:spacing w:val="2"/>
          <w:sz w:val="22"/>
        </w:rPr>
        <w:t xml:space="preserve">The use of portable media devices (such as USB drives) is not allowed unless those devices have been given to staff by </w:t>
      </w:r>
      <w:r w:rsidR="00EB5BF8" w:rsidRPr="00922CEA">
        <w:rPr>
          <w:rFonts w:ascii="Century Gothic" w:hAnsi="Century Gothic"/>
          <w:spacing w:val="2"/>
          <w:sz w:val="22"/>
        </w:rPr>
        <w:t xml:space="preserve">school </w:t>
      </w:r>
      <w:r w:rsidR="00872237" w:rsidRPr="00922CEA">
        <w:rPr>
          <w:rFonts w:ascii="Century Gothic" w:hAnsi="Century Gothic"/>
          <w:spacing w:val="2"/>
          <w:sz w:val="22"/>
        </w:rPr>
        <w:t>and staff</w:t>
      </w:r>
      <w:r w:rsidRPr="00922CEA">
        <w:rPr>
          <w:rFonts w:ascii="Century Gothic" w:hAnsi="Century Gothic"/>
          <w:spacing w:val="2"/>
          <w:sz w:val="22"/>
        </w:rPr>
        <w:t xml:space="preserve"> have received training on how to use those devices securely. The IT Department will protect any portable media device given to you with encryption.</w:t>
      </w:r>
    </w:p>
    <w:p w14:paraId="697401F4" w14:textId="77777777" w:rsidR="00B21BA1" w:rsidRPr="00922CEA" w:rsidRDefault="00B21BA1" w:rsidP="00796555">
      <w:pPr>
        <w:rPr>
          <w:rFonts w:ascii="Century Gothic" w:hAnsi="Century Gothic"/>
          <w:b/>
          <w:bCs/>
          <w:spacing w:val="2"/>
          <w:sz w:val="22"/>
        </w:rPr>
      </w:pPr>
    </w:p>
    <w:p w14:paraId="5FD5989B" w14:textId="77777777" w:rsidR="00B21BA1" w:rsidRPr="00922CEA" w:rsidRDefault="002F022C" w:rsidP="00796555">
      <w:pPr>
        <w:rPr>
          <w:rFonts w:ascii="Century Gothic" w:hAnsi="Century Gothic"/>
          <w:spacing w:val="2"/>
          <w:sz w:val="22"/>
        </w:rPr>
      </w:pPr>
      <w:r w:rsidRPr="00922CEA">
        <w:rPr>
          <w:rFonts w:ascii="Century Gothic" w:hAnsi="Century Gothic"/>
          <w:b/>
          <w:bCs/>
          <w:spacing w:val="2"/>
          <w:sz w:val="22"/>
        </w:rPr>
        <w:t>IT equipment:</w:t>
      </w:r>
      <w:r w:rsidRPr="00922CEA">
        <w:rPr>
          <w:rFonts w:ascii="Century Gothic" w:hAnsi="Century Gothic"/>
          <w:spacing w:val="2"/>
          <w:sz w:val="22"/>
        </w:rPr>
        <w:t xml:space="preserve"> </w:t>
      </w:r>
    </w:p>
    <w:p w14:paraId="32B0D781" w14:textId="0F1CD2F4" w:rsidR="002F022C" w:rsidRPr="00922CEA" w:rsidRDefault="002F022C" w:rsidP="00796555">
      <w:pPr>
        <w:rPr>
          <w:rFonts w:ascii="Century Gothic" w:hAnsi="Century Gothic"/>
          <w:spacing w:val="2"/>
          <w:sz w:val="22"/>
        </w:rPr>
      </w:pPr>
      <w:r w:rsidRPr="00922CEA">
        <w:rPr>
          <w:rFonts w:ascii="Century Gothic" w:hAnsi="Century Gothic"/>
          <w:spacing w:val="2"/>
          <w:sz w:val="22"/>
        </w:rPr>
        <w:t>If staff are given IT equipment to use (this includes laptops, printers</w:t>
      </w:r>
      <w:r w:rsidR="00872237" w:rsidRPr="00922CEA">
        <w:rPr>
          <w:rFonts w:ascii="Century Gothic" w:hAnsi="Century Gothic"/>
          <w:spacing w:val="2"/>
          <w:sz w:val="22"/>
        </w:rPr>
        <w:t xml:space="preserve"> and </w:t>
      </w:r>
      <w:r w:rsidRPr="00922CEA">
        <w:rPr>
          <w:rFonts w:ascii="Century Gothic" w:hAnsi="Century Gothic"/>
          <w:spacing w:val="2"/>
          <w:sz w:val="22"/>
        </w:rPr>
        <w:t>phones) staff must make sure that this is recorded on IT equipment asset register. IT equipment must always be returned to the IT Department even if you think that it is broken and will no longer work, and the asset register updated accordingly.</w:t>
      </w:r>
    </w:p>
    <w:p w14:paraId="54F38CEB" w14:textId="77777777" w:rsidR="00B21BA1" w:rsidRPr="00922CEA" w:rsidRDefault="00B21BA1" w:rsidP="00796555">
      <w:pPr>
        <w:rPr>
          <w:rFonts w:ascii="Century Gothic" w:hAnsi="Century Gothic"/>
          <w:spacing w:val="2"/>
          <w:sz w:val="22"/>
        </w:rPr>
      </w:pPr>
    </w:p>
    <w:p w14:paraId="3168A63B" w14:textId="77777777" w:rsidR="00B21BA1" w:rsidRPr="00922CEA" w:rsidRDefault="002F022C" w:rsidP="00796555">
      <w:pPr>
        <w:pStyle w:val="Heading2"/>
        <w:rPr>
          <w:bCs w:val="0"/>
          <w:szCs w:val="22"/>
        </w:rPr>
      </w:pPr>
      <w:r w:rsidRPr="00922CEA">
        <w:rPr>
          <w:bCs w:val="0"/>
          <w:szCs w:val="22"/>
        </w:rPr>
        <w:t>Passwords</w:t>
      </w:r>
      <w:r w:rsidR="00B21BA1" w:rsidRPr="00922CEA">
        <w:rPr>
          <w:bCs w:val="0"/>
          <w:szCs w:val="22"/>
        </w:rPr>
        <w:t>:</w:t>
      </w:r>
    </w:p>
    <w:p w14:paraId="103D64DE" w14:textId="4A6F7858" w:rsidR="002F022C" w:rsidRPr="00922CEA" w:rsidRDefault="002F022C" w:rsidP="00796555">
      <w:pPr>
        <w:pStyle w:val="Heading2"/>
        <w:rPr>
          <w:bCs w:val="0"/>
          <w:szCs w:val="22"/>
        </w:rPr>
      </w:pPr>
      <w:r w:rsidRPr="00922CEA">
        <w:rPr>
          <w:b w:val="0"/>
          <w:bCs w:val="0"/>
          <w:szCs w:val="22"/>
        </w:rPr>
        <w:t>Passwords should be long and difficult to guess. Staff should not choose a password which is so complex that it's difficult to remember without writing it down. Passwords should not be disclosed to anyone else.</w:t>
      </w:r>
    </w:p>
    <w:p w14:paraId="1E535558" w14:textId="15ABAB84" w:rsidR="002F022C" w:rsidRPr="00922CEA" w:rsidRDefault="002F022C" w:rsidP="00796555">
      <w:pPr>
        <w:rPr>
          <w:rFonts w:ascii="Century Gothic" w:hAnsi="Century Gothic"/>
          <w:spacing w:val="2"/>
          <w:sz w:val="22"/>
        </w:rPr>
      </w:pPr>
      <w:r w:rsidRPr="00922CEA">
        <w:rPr>
          <w:rFonts w:ascii="Century Gothic" w:hAnsi="Century Gothic"/>
          <w:spacing w:val="2"/>
          <w:sz w:val="22"/>
        </w:rPr>
        <w:t>Staff should not use a password which other people might guess or know, or be able to find out, such as their address or birthday.</w:t>
      </w:r>
    </w:p>
    <w:p w14:paraId="7DFDC963" w14:textId="7F221EA2" w:rsidR="002F022C" w:rsidRPr="00922CEA" w:rsidRDefault="002F022C" w:rsidP="00796555">
      <w:pPr>
        <w:rPr>
          <w:rFonts w:ascii="Century Gothic" w:hAnsi="Century Gothic"/>
          <w:spacing w:val="2"/>
          <w:sz w:val="22"/>
        </w:rPr>
      </w:pPr>
      <w:r w:rsidRPr="00922CEA">
        <w:rPr>
          <w:rFonts w:ascii="Century Gothic" w:hAnsi="Century Gothic"/>
          <w:spacing w:val="2"/>
          <w:sz w:val="22"/>
        </w:rPr>
        <w:t xml:space="preserve">Staff must not use a password which is used for another account. For example, staff must </w:t>
      </w:r>
      <w:r w:rsidR="00922CEA" w:rsidRPr="00922CEA">
        <w:rPr>
          <w:rFonts w:ascii="Century Gothic" w:hAnsi="Century Gothic"/>
          <w:spacing w:val="2"/>
          <w:sz w:val="22"/>
        </w:rPr>
        <w:t>not use</w:t>
      </w:r>
      <w:r w:rsidRPr="00922CEA">
        <w:rPr>
          <w:rFonts w:ascii="Century Gothic" w:hAnsi="Century Gothic"/>
          <w:spacing w:val="2"/>
          <w:sz w:val="22"/>
        </w:rPr>
        <w:t xml:space="preserve"> a password used for their private email address or online services for any school account.</w:t>
      </w:r>
    </w:p>
    <w:p w14:paraId="0C23D28E" w14:textId="1B8295FD" w:rsidR="002F022C" w:rsidRPr="00922CEA" w:rsidRDefault="002F022C" w:rsidP="00796555">
      <w:pPr>
        <w:rPr>
          <w:rFonts w:ascii="Century Gothic" w:hAnsi="Century Gothic"/>
          <w:spacing w:val="2"/>
          <w:sz w:val="22"/>
        </w:rPr>
      </w:pPr>
      <w:r w:rsidRPr="00922CEA">
        <w:rPr>
          <w:rFonts w:ascii="Century Gothic" w:hAnsi="Century Gothic"/>
          <w:spacing w:val="2"/>
          <w:sz w:val="22"/>
        </w:rPr>
        <w:t>Passwords (and any other security credential staff are issued with such as a key fob or USB drive) must be kept secure and confidential and must not be shared with, or given to, anyone else. Passwords should not be written down.</w:t>
      </w:r>
    </w:p>
    <w:p w14:paraId="7BC0D5E9" w14:textId="77777777" w:rsidR="002F022C" w:rsidRPr="00922CEA" w:rsidRDefault="002F022C" w:rsidP="00796555">
      <w:pPr>
        <w:rPr>
          <w:rFonts w:ascii="Century Gothic" w:hAnsi="Century Gothic"/>
          <w:spacing w:val="2"/>
          <w:sz w:val="22"/>
        </w:rPr>
      </w:pPr>
    </w:p>
    <w:p w14:paraId="03B42C8F" w14:textId="77777777" w:rsidR="00B21BA1" w:rsidRPr="00922CEA" w:rsidRDefault="002F022C" w:rsidP="00796555">
      <w:pPr>
        <w:pStyle w:val="Heading2"/>
        <w:rPr>
          <w:bCs w:val="0"/>
          <w:szCs w:val="22"/>
        </w:rPr>
      </w:pPr>
      <w:r w:rsidRPr="00922CEA">
        <w:rPr>
          <w:bCs w:val="0"/>
          <w:szCs w:val="22"/>
        </w:rPr>
        <w:t>Emails</w:t>
      </w:r>
      <w:r w:rsidR="00B21BA1" w:rsidRPr="00922CEA">
        <w:rPr>
          <w:bCs w:val="0"/>
          <w:szCs w:val="22"/>
        </w:rPr>
        <w:t>:</w:t>
      </w:r>
    </w:p>
    <w:p w14:paraId="1080BDA2" w14:textId="048BD698" w:rsidR="002F022C" w:rsidRPr="00922CEA" w:rsidRDefault="002F022C" w:rsidP="00796555">
      <w:pPr>
        <w:pStyle w:val="Heading2"/>
        <w:rPr>
          <w:bCs w:val="0"/>
          <w:szCs w:val="22"/>
        </w:rPr>
      </w:pPr>
      <w:r w:rsidRPr="00922CEA">
        <w:rPr>
          <w:b w:val="0"/>
          <w:bCs w:val="0"/>
          <w:szCs w:val="22"/>
        </w:rPr>
        <w:t>When sending emails staff must take care and check to ensure that the recipients are correct.</w:t>
      </w:r>
      <w:r w:rsidR="00EB5BF8" w:rsidRPr="00922CEA">
        <w:rPr>
          <w:szCs w:val="22"/>
        </w:rPr>
        <w:t xml:space="preserve"> </w:t>
      </w:r>
      <w:r w:rsidRPr="00922CEA">
        <w:rPr>
          <w:b w:val="0"/>
          <w:bCs w:val="0"/>
          <w:szCs w:val="22"/>
        </w:rPr>
        <w:t>Sending an email to multiple recipients, staff must be sure to check that they are using the correct ‘To:’ ‘CC:’ or ‘BCC:’ function.</w:t>
      </w:r>
    </w:p>
    <w:p w14:paraId="71D5ADC2" w14:textId="62CB4851" w:rsidR="001E67EC" w:rsidRPr="00922CEA" w:rsidRDefault="002F022C" w:rsidP="00796555">
      <w:pPr>
        <w:rPr>
          <w:rFonts w:ascii="Century Gothic" w:hAnsi="Century Gothic"/>
          <w:spacing w:val="2"/>
          <w:sz w:val="22"/>
        </w:rPr>
      </w:pPr>
      <w:r w:rsidRPr="00922CEA">
        <w:rPr>
          <w:rFonts w:ascii="Century Gothic" w:hAnsi="Century Gothic"/>
          <w:spacing w:val="2"/>
          <w:sz w:val="22"/>
        </w:rPr>
        <w:t>If the email contains any personal data then staff should ask themselves is this the best communication method. Sometimes it is unavoidable so staff should ensure the email is sufficiently encrypted and ask an authorised staff member to check the email addresses have been entered accurately. When sending personal data over email, staff should consider inputting the information into an attachable document which is password protected.</w:t>
      </w:r>
    </w:p>
    <w:p w14:paraId="2BA2481C" w14:textId="1482F4B2" w:rsidR="002F022C" w:rsidRPr="00922CEA" w:rsidRDefault="002F022C" w:rsidP="00796555">
      <w:pPr>
        <w:rPr>
          <w:rFonts w:ascii="Century Gothic" w:hAnsi="Century Gothic"/>
          <w:spacing w:val="2"/>
          <w:sz w:val="22"/>
        </w:rPr>
      </w:pPr>
      <w:r w:rsidRPr="00922CEA">
        <w:rPr>
          <w:rFonts w:ascii="Century Gothic" w:hAnsi="Century Gothic"/>
          <w:spacing w:val="2"/>
          <w:sz w:val="22"/>
        </w:rPr>
        <w:t>Staff must not use a private email address for an</w:t>
      </w:r>
      <w:r w:rsidR="00EB5BF8" w:rsidRPr="00922CEA">
        <w:rPr>
          <w:rFonts w:ascii="Century Gothic" w:hAnsi="Century Gothic"/>
          <w:spacing w:val="2"/>
          <w:sz w:val="22"/>
        </w:rPr>
        <w:t xml:space="preserve">y school </w:t>
      </w:r>
      <w:r w:rsidRPr="00922CEA">
        <w:rPr>
          <w:rFonts w:ascii="Century Gothic" w:hAnsi="Century Gothic"/>
          <w:spacing w:val="2"/>
          <w:sz w:val="22"/>
        </w:rPr>
        <w:t xml:space="preserve">work. </w:t>
      </w:r>
      <w:r w:rsidR="00B01857" w:rsidRPr="00922CEA">
        <w:rPr>
          <w:rFonts w:ascii="Century Gothic" w:hAnsi="Century Gothic"/>
          <w:spacing w:val="2"/>
          <w:sz w:val="22"/>
        </w:rPr>
        <w:t xml:space="preserve">A school email address must only be used. This also applied to governors/trustees. </w:t>
      </w:r>
    </w:p>
    <w:p w14:paraId="1CCA5347" w14:textId="77777777" w:rsidR="00B01857" w:rsidRPr="00922CEA" w:rsidRDefault="00B01857" w:rsidP="00796555">
      <w:pPr>
        <w:rPr>
          <w:rFonts w:ascii="Century Gothic" w:hAnsi="Century Gothic"/>
          <w:spacing w:val="2"/>
          <w:sz w:val="22"/>
        </w:rPr>
      </w:pPr>
    </w:p>
    <w:p w14:paraId="1F73AD44" w14:textId="77777777" w:rsidR="00B21BA1" w:rsidRPr="00922CEA" w:rsidRDefault="00B01857" w:rsidP="00796555">
      <w:pPr>
        <w:pStyle w:val="Heading2"/>
        <w:rPr>
          <w:bCs w:val="0"/>
          <w:szCs w:val="22"/>
        </w:rPr>
      </w:pPr>
      <w:r w:rsidRPr="00922CEA">
        <w:rPr>
          <w:bCs w:val="0"/>
          <w:szCs w:val="22"/>
        </w:rPr>
        <w:lastRenderedPageBreak/>
        <w:t>Paper files</w:t>
      </w:r>
      <w:r w:rsidR="00B21BA1" w:rsidRPr="00922CEA">
        <w:rPr>
          <w:bCs w:val="0"/>
          <w:szCs w:val="22"/>
        </w:rPr>
        <w:t>:</w:t>
      </w:r>
    </w:p>
    <w:p w14:paraId="541A31D9" w14:textId="7DAE36A7" w:rsidR="00B01857" w:rsidRPr="00922CEA" w:rsidRDefault="00B01857" w:rsidP="00796555">
      <w:pPr>
        <w:pStyle w:val="Heading2"/>
        <w:rPr>
          <w:bCs w:val="0"/>
          <w:szCs w:val="22"/>
        </w:rPr>
      </w:pPr>
      <w:r w:rsidRPr="00922CEA">
        <w:rPr>
          <w:b w:val="0"/>
          <w:bCs w:val="0"/>
          <w:szCs w:val="22"/>
        </w:rPr>
        <w:t>Keep under lock and key: Staff must ensure that papers which contain personal data are kept under lock and key in a secure location and that they are never left unattended on desks (unless the room is secure). Any keys must be kept safe.</w:t>
      </w:r>
    </w:p>
    <w:p w14:paraId="1FAF3F2D" w14:textId="77777777" w:rsidR="00EB5BF8" w:rsidRPr="00922CEA" w:rsidRDefault="00B01857" w:rsidP="00796555">
      <w:pPr>
        <w:rPr>
          <w:rFonts w:ascii="Century Gothic" w:hAnsi="Century Gothic"/>
          <w:spacing w:val="2"/>
          <w:sz w:val="22"/>
        </w:rPr>
      </w:pPr>
      <w:r w:rsidRPr="00922CEA">
        <w:rPr>
          <w:rFonts w:ascii="Century Gothic" w:hAnsi="Century Gothic"/>
          <w:spacing w:val="2"/>
          <w:sz w:val="22"/>
        </w:rPr>
        <w:t xml:space="preserve">If the papers contain critical personal </w:t>
      </w:r>
      <w:r w:rsidR="00EB5BF8" w:rsidRPr="00922CEA">
        <w:rPr>
          <w:rFonts w:ascii="Century Gothic" w:hAnsi="Century Gothic"/>
          <w:spacing w:val="2"/>
          <w:sz w:val="22"/>
        </w:rPr>
        <w:t>data,</w:t>
      </w:r>
      <w:r w:rsidRPr="00922CEA">
        <w:rPr>
          <w:rFonts w:ascii="Century Gothic" w:hAnsi="Century Gothic"/>
          <w:spacing w:val="2"/>
          <w:sz w:val="22"/>
        </w:rPr>
        <w:t xml:space="preserve"> then they must be kept in secure cabinets identified for the specified purpose as set out in the table below. Information held in paper form must not be stored in any other location, for example, child protection information should only be stored in the cabinet in the Designated Safeguarding Lead's (DSL) room.</w:t>
      </w:r>
      <w:r w:rsidR="00EB5BF8" w:rsidRPr="00922CEA">
        <w:rPr>
          <w:rFonts w:ascii="Century Gothic" w:hAnsi="Century Gothic"/>
          <w:spacing w:val="2"/>
          <w:sz w:val="22"/>
        </w:rPr>
        <w:t xml:space="preserve">  Please see our </w:t>
      </w:r>
      <w:r w:rsidR="00EB5BF8" w:rsidRPr="00922CEA">
        <w:rPr>
          <w:rFonts w:ascii="Century Gothic" w:hAnsi="Century Gothic"/>
          <w:b/>
          <w:bCs/>
          <w:spacing w:val="2"/>
          <w:sz w:val="22"/>
        </w:rPr>
        <w:t>Physical Site Security Policy</w:t>
      </w:r>
      <w:r w:rsidR="00EB5BF8" w:rsidRPr="00922CEA">
        <w:rPr>
          <w:rFonts w:ascii="Century Gothic" w:hAnsi="Century Gothic"/>
          <w:spacing w:val="2"/>
          <w:sz w:val="22"/>
        </w:rPr>
        <w:t xml:space="preserve"> for more information.</w:t>
      </w:r>
    </w:p>
    <w:p w14:paraId="518B981C" w14:textId="77777777" w:rsidR="00EB5BF8" w:rsidRPr="00922CEA" w:rsidRDefault="00EB5BF8" w:rsidP="00796555">
      <w:pPr>
        <w:rPr>
          <w:rFonts w:ascii="Century Gothic" w:hAnsi="Century Gothic"/>
          <w:b/>
          <w:bCs/>
          <w:spacing w:val="2"/>
          <w:sz w:val="22"/>
        </w:rPr>
      </w:pPr>
    </w:p>
    <w:p w14:paraId="20AFF49C" w14:textId="77777777" w:rsidR="00185EEF" w:rsidRPr="00922CEA" w:rsidRDefault="00B01857" w:rsidP="00796555">
      <w:pPr>
        <w:rPr>
          <w:rFonts w:ascii="Century Gothic" w:hAnsi="Century Gothic"/>
          <w:spacing w:val="2"/>
          <w:sz w:val="22"/>
        </w:rPr>
      </w:pPr>
      <w:r w:rsidRPr="00922CEA">
        <w:rPr>
          <w:rFonts w:ascii="Century Gothic" w:hAnsi="Century Gothic"/>
          <w:b/>
          <w:bCs/>
          <w:spacing w:val="2"/>
          <w:sz w:val="22"/>
        </w:rPr>
        <w:t>Disposal:</w:t>
      </w:r>
      <w:r w:rsidRPr="00922CEA">
        <w:rPr>
          <w:rFonts w:ascii="Century Gothic" w:hAnsi="Century Gothic"/>
          <w:spacing w:val="2"/>
          <w:sz w:val="22"/>
        </w:rPr>
        <w:t xml:space="preserve"> </w:t>
      </w:r>
    </w:p>
    <w:p w14:paraId="14BA67AB" w14:textId="75322B31" w:rsidR="00B01857" w:rsidRPr="00922CEA" w:rsidRDefault="00B01857" w:rsidP="00796555">
      <w:pPr>
        <w:rPr>
          <w:rFonts w:ascii="Century Gothic" w:hAnsi="Century Gothic"/>
          <w:spacing w:val="2"/>
          <w:sz w:val="22"/>
        </w:rPr>
      </w:pPr>
      <w:r w:rsidRPr="00922CEA">
        <w:rPr>
          <w:rFonts w:ascii="Century Gothic" w:hAnsi="Century Gothic"/>
          <w:spacing w:val="2"/>
          <w:sz w:val="22"/>
        </w:rPr>
        <w:t>Paper records containing personal data should be disposed of securely shredding the material and disposing the paper waste in recycling. Personal data should never be placed in the general waste.</w:t>
      </w:r>
    </w:p>
    <w:p w14:paraId="38149D8C" w14:textId="77777777" w:rsidR="00B21BA1" w:rsidRPr="00922CEA" w:rsidRDefault="00B21BA1" w:rsidP="00796555">
      <w:pPr>
        <w:rPr>
          <w:rFonts w:ascii="Century Gothic" w:hAnsi="Century Gothic"/>
          <w:b/>
          <w:bCs/>
          <w:spacing w:val="2"/>
          <w:sz w:val="22"/>
        </w:rPr>
      </w:pPr>
    </w:p>
    <w:p w14:paraId="6F60F209" w14:textId="77777777" w:rsidR="00185EEF" w:rsidRPr="00922CEA" w:rsidRDefault="00B01857" w:rsidP="00796555">
      <w:pPr>
        <w:rPr>
          <w:rFonts w:ascii="Century Gothic" w:hAnsi="Century Gothic"/>
          <w:spacing w:val="2"/>
          <w:sz w:val="22"/>
        </w:rPr>
      </w:pPr>
      <w:r w:rsidRPr="00922CEA">
        <w:rPr>
          <w:rFonts w:ascii="Century Gothic" w:hAnsi="Century Gothic"/>
          <w:b/>
          <w:bCs/>
          <w:spacing w:val="2"/>
          <w:sz w:val="22"/>
        </w:rPr>
        <w:t>Printing:</w:t>
      </w:r>
      <w:r w:rsidRPr="00922CEA">
        <w:rPr>
          <w:rFonts w:ascii="Century Gothic" w:hAnsi="Century Gothic"/>
          <w:spacing w:val="2"/>
          <w:sz w:val="22"/>
        </w:rPr>
        <w:t xml:space="preserve"> </w:t>
      </w:r>
    </w:p>
    <w:p w14:paraId="6F9F9D58" w14:textId="6FCEE62B" w:rsidR="00B21BA1" w:rsidRPr="00922CEA" w:rsidRDefault="00B01857" w:rsidP="00796555">
      <w:pPr>
        <w:rPr>
          <w:rFonts w:ascii="Century Gothic" w:hAnsi="Century Gothic"/>
          <w:spacing w:val="2"/>
          <w:sz w:val="22"/>
        </w:rPr>
      </w:pPr>
      <w:r w:rsidRPr="00922CEA">
        <w:rPr>
          <w:rFonts w:ascii="Century Gothic" w:hAnsi="Century Gothic"/>
          <w:spacing w:val="2"/>
          <w:sz w:val="22"/>
        </w:rPr>
        <w:t>When printing documents, staff must collect everything from the printer straight away, otherwise there is a risk that confidential information being read or picked up by someone else. If you see anything left by the printer which contains personal data then you must hand it in</w:t>
      </w:r>
      <w:r w:rsidR="00EB5BF8" w:rsidRPr="00922CEA">
        <w:rPr>
          <w:rFonts w:ascii="Century Gothic" w:hAnsi="Century Gothic"/>
          <w:spacing w:val="2"/>
          <w:sz w:val="22"/>
        </w:rPr>
        <w:t xml:space="preserve"> to a member of the school admin team.</w:t>
      </w:r>
    </w:p>
    <w:p w14:paraId="24FF3228" w14:textId="77777777" w:rsidR="00B21BA1" w:rsidRPr="00922CEA" w:rsidRDefault="00B21BA1" w:rsidP="00796555">
      <w:pPr>
        <w:rPr>
          <w:rFonts w:ascii="Century Gothic" w:hAnsi="Century Gothic"/>
          <w:b/>
          <w:bCs/>
          <w:spacing w:val="2"/>
          <w:sz w:val="22"/>
        </w:rPr>
      </w:pPr>
    </w:p>
    <w:p w14:paraId="7472B677" w14:textId="77777777" w:rsidR="00185EEF" w:rsidRPr="00922CEA" w:rsidRDefault="00B01857" w:rsidP="00796555">
      <w:pPr>
        <w:rPr>
          <w:rFonts w:ascii="Century Gothic" w:hAnsi="Century Gothic"/>
          <w:spacing w:val="2"/>
          <w:sz w:val="22"/>
        </w:rPr>
      </w:pPr>
      <w:r w:rsidRPr="00922CEA">
        <w:rPr>
          <w:rFonts w:ascii="Century Gothic" w:hAnsi="Century Gothic"/>
          <w:b/>
          <w:bCs/>
          <w:spacing w:val="2"/>
          <w:sz w:val="22"/>
        </w:rPr>
        <w:t>Put papers away:</w:t>
      </w:r>
      <w:r w:rsidRPr="00922CEA">
        <w:rPr>
          <w:rFonts w:ascii="Century Gothic" w:hAnsi="Century Gothic"/>
          <w:spacing w:val="2"/>
          <w:sz w:val="22"/>
        </w:rPr>
        <w:t xml:space="preserve"> </w:t>
      </w:r>
    </w:p>
    <w:p w14:paraId="001E61CA" w14:textId="4350239A" w:rsidR="00B01857" w:rsidRPr="00922CEA" w:rsidRDefault="00B01857" w:rsidP="00796555">
      <w:pPr>
        <w:rPr>
          <w:rFonts w:ascii="Century Gothic" w:hAnsi="Century Gothic"/>
          <w:spacing w:val="2"/>
          <w:sz w:val="22"/>
        </w:rPr>
      </w:pPr>
      <w:r w:rsidRPr="00922CEA">
        <w:rPr>
          <w:rFonts w:ascii="Century Gothic" w:hAnsi="Century Gothic"/>
          <w:spacing w:val="2"/>
          <w:sz w:val="22"/>
        </w:rPr>
        <w:t xml:space="preserve">Staff should always keep a tidy desk and put papers away when they are no longer needed. </w:t>
      </w:r>
    </w:p>
    <w:p w14:paraId="7C9FA6F6" w14:textId="7497562B" w:rsidR="00B21BA1" w:rsidRPr="00922CEA" w:rsidRDefault="00B01857" w:rsidP="00796555">
      <w:pPr>
        <w:rPr>
          <w:rFonts w:ascii="Century Gothic" w:hAnsi="Century Gothic"/>
          <w:spacing w:val="2"/>
          <w:sz w:val="22"/>
        </w:rPr>
      </w:pPr>
      <w:r w:rsidRPr="00922CEA">
        <w:rPr>
          <w:rFonts w:ascii="Century Gothic" w:hAnsi="Century Gothic"/>
          <w:b/>
          <w:bCs/>
          <w:spacing w:val="2"/>
          <w:sz w:val="22"/>
        </w:rPr>
        <w:t>Post:</w:t>
      </w:r>
      <w:r w:rsidRPr="00922CEA">
        <w:rPr>
          <w:rFonts w:ascii="Century Gothic" w:hAnsi="Century Gothic"/>
          <w:spacing w:val="2"/>
          <w:sz w:val="22"/>
        </w:rPr>
        <w:t xml:space="preserve"> </w:t>
      </w:r>
    </w:p>
    <w:p w14:paraId="3DCD5A52" w14:textId="6D33F089" w:rsidR="00B01857" w:rsidRPr="00922CEA" w:rsidRDefault="00B01857" w:rsidP="00796555">
      <w:pPr>
        <w:rPr>
          <w:rFonts w:ascii="Century Gothic" w:hAnsi="Century Gothic"/>
          <w:spacing w:val="2"/>
          <w:sz w:val="22"/>
        </w:rPr>
      </w:pPr>
      <w:r w:rsidRPr="00922CEA">
        <w:rPr>
          <w:rFonts w:ascii="Century Gothic" w:hAnsi="Century Gothic"/>
          <w:spacing w:val="2"/>
          <w:sz w:val="22"/>
        </w:rPr>
        <w:t>Staff also need to be extra careful when sending items in the post. Confidential materials should not be sent using standard post. If staff need to send something in the post that is confidential, consider asking the IT team to put it in on an encrypted memory stick or arrange for it to be sent by courier.</w:t>
      </w:r>
    </w:p>
    <w:p w14:paraId="7D318D5D" w14:textId="77777777" w:rsidR="00B01857" w:rsidRPr="00922CEA" w:rsidRDefault="00B01857" w:rsidP="00796555">
      <w:pPr>
        <w:rPr>
          <w:rFonts w:ascii="Century Gothic" w:hAnsi="Century Gothic"/>
          <w:spacing w:val="2"/>
          <w:sz w:val="22"/>
        </w:rPr>
      </w:pPr>
    </w:p>
    <w:p w14:paraId="7165EF45" w14:textId="77777777" w:rsidR="00B21BA1" w:rsidRPr="00922CEA" w:rsidRDefault="00B01857" w:rsidP="00796555">
      <w:pPr>
        <w:pStyle w:val="Heading2"/>
        <w:rPr>
          <w:bCs w:val="0"/>
          <w:szCs w:val="22"/>
        </w:rPr>
      </w:pPr>
      <w:r w:rsidRPr="00922CEA">
        <w:rPr>
          <w:bCs w:val="0"/>
          <w:szCs w:val="22"/>
        </w:rPr>
        <w:t>Working off-site</w:t>
      </w:r>
      <w:r w:rsidR="00EB5BF8" w:rsidRPr="00922CEA">
        <w:rPr>
          <w:bCs w:val="0"/>
          <w:szCs w:val="22"/>
        </w:rPr>
        <w:t xml:space="preserve">: </w:t>
      </w:r>
    </w:p>
    <w:p w14:paraId="77209FEE" w14:textId="13D51A7D" w:rsidR="00B01857" w:rsidRPr="00922CEA" w:rsidRDefault="00B01857" w:rsidP="00796555">
      <w:pPr>
        <w:pStyle w:val="Heading2"/>
        <w:rPr>
          <w:bCs w:val="0"/>
          <w:szCs w:val="22"/>
        </w:rPr>
      </w:pPr>
      <w:r w:rsidRPr="00922CEA">
        <w:rPr>
          <w:b w:val="0"/>
          <w:bCs w:val="0"/>
          <w:szCs w:val="22"/>
        </w:rPr>
        <w:t>Staff might need to take personal data off-site for various reasons such as remote working or supervising a school trip. This does not breach data protection law if the appropriate safeguards are in place to protect personal data.</w:t>
      </w:r>
    </w:p>
    <w:p w14:paraId="20127C7A" w14:textId="692B7ADB" w:rsidR="00B01857" w:rsidRPr="00922CEA" w:rsidRDefault="00B01857" w:rsidP="00796555">
      <w:pPr>
        <w:rPr>
          <w:rFonts w:ascii="Century Gothic" w:hAnsi="Century Gothic"/>
          <w:spacing w:val="2"/>
          <w:sz w:val="22"/>
        </w:rPr>
      </w:pPr>
      <w:r w:rsidRPr="00922CEA">
        <w:rPr>
          <w:rFonts w:ascii="Century Gothic" w:hAnsi="Century Gothic"/>
          <w:spacing w:val="2"/>
          <w:sz w:val="22"/>
        </w:rPr>
        <w:t xml:space="preserve">For school trips, the trip supervisor should decide what information needs to be taken and who will be responsible for looking after it. </w:t>
      </w:r>
      <w:r w:rsidR="00A640C1" w:rsidRPr="00922CEA">
        <w:rPr>
          <w:rFonts w:ascii="Century Gothic" w:hAnsi="Century Gothic"/>
          <w:spacing w:val="2"/>
          <w:sz w:val="22"/>
        </w:rPr>
        <w:t>Any personal data taken off-site must be returned back to school.</w:t>
      </w:r>
    </w:p>
    <w:p w14:paraId="057DC543" w14:textId="0ED1C7B7" w:rsidR="00B01857" w:rsidRPr="00922CEA" w:rsidRDefault="00A640C1" w:rsidP="00796555">
      <w:pPr>
        <w:rPr>
          <w:rFonts w:ascii="Century Gothic" w:hAnsi="Century Gothic"/>
          <w:spacing w:val="2"/>
          <w:sz w:val="22"/>
        </w:rPr>
      </w:pPr>
      <w:r w:rsidRPr="00922CEA">
        <w:rPr>
          <w:rFonts w:ascii="Century Gothic" w:hAnsi="Century Gothic"/>
          <w:spacing w:val="2"/>
          <w:sz w:val="22"/>
        </w:rPr>
        <w:t>When a staff member works from home, they should check with</w:t>
      </w:r>
      <w:r w:rsidR="00EB5BF8" w:rsidRPr="00922CEA">
        <w:rPr>
          <w:rFonts w:ascii="Century Gothic" w:hAnsi="Century Gothic"/>
          <w:spacing w:val="2"/>
          <w:sz w:val="22"/>
        </w:rPr>
        <w:t xml:space="preserve"> the IT Manager or SBM as to</w:t>
      </w:r>
      <w:r w:rsidRPr="00922CEA">
        <w:rPr>
          <w:rFonts w:ascii="Century Gothic" w:hAnsi="Century Gothic"/>
          <w:color w:val="FF0000"/>
          <w:spacing w:val="2"/>
          <w:sz w:val="22"/>
        </w:rPr>
        <w:t xml:space="preserve"> </w:t>
      </w:r>
      <w:r w:rsidRPr="00922CEA">
        <w:rPr>
          <w:rFonts w:ascii="Century Gothic" w:hAnsi="Century Gothic"/>
          <w:spacing w:val="2"/>
          <w:sz w:val="22"/>
        </w:rPr>
        <w:t xml:space="preserve">whether any additional arrangements need to be put in place to ensure the security of data. </w:t>
      </w:r>
    </w:p>
    <w:p w14:paraId="14C8553B" w14:textId="77777777" w:rsidR="00B21BA1" w:rsidRPr="00922CEA" w:rsidRDefault="00B21BA1" w:rsidP="00796555">
      <w:pPr>
        <w:rPr>
          <w:rFonts w:ascii="Century Gothic" w:eastAsia="Microsoft GothicNeo" w:hAnsi="Century Gothic" w:cs="Microsoft GothicNeo"/>
          <w:b/>
          <w:bCs/>
          <w:spacing w:val="2"/>
          <w:sz w:val="22"/>
        </w:rPr>
      </w:pPr>
    </w:p>
    <w:p w14:paraId="03062144" w14:textId="77777777" w:rsidR="00B21BA1" w:rsidRPr="00922CEA" w:rsidRDefault="00A640C1" w:rsidP="00796555">
      <w:pPr>
        <w:rPr>
          <w:rFonts w:ascii="Century Gothic" w:eastAsia="Microsoft GothicNeo" w:hAnsi="Century Gothic" w:cs="Microsoft GothicNeo"/>
          <w:spacing w:val="2"/>
          <w:sz w:val="22"/>
        </w:rPr>
      </w:pPr>
      <w:r w:rsidRPr="00922CEA">
        <w:rPr>
          <w:rFonts w:ascii="Century Gothic" w:eastAsia="Microsoft GothicNeo" w:hAnsi="Century Gothic" w:cs="Microsoft GothicNeo"/>
          <w:b/>
          <w:bCs/>
          <w:spacing w:val="2"/>
          <w:sz w:val="22"/>
        </w:rPr>
        <w:lastRenderedPageBreak/>
        <w:t>Only take the minimum:</w:t>
      </w:r>
      <w:r w:rsidRPr="00922CEA">
        <w:rPr>
          <w:rFonts w:ascii="Century Gothic" w:eastAsia="Microsoft GothicNeo" w:hAnsi="Century Gothic" w:cs="Microsoft GothicNeo"/>
          <w:spacing w:val="2"/>
          <w:sz w:val="22"/>
        </w:rPr>
        <w:t xml:space="preserve"> </w:t>
      </w:r>
    </w:p>
    <w:p w14:paraId="486F35DA" w14:textId="6E991D4E" w:rsidR="00A640C1" w:rsidRPr="00922CEA" w:rsidRDefault="00A640C1" w:rsidP="00796555">
      <w:pPr>
        <w:rPr>
          <w:rFonts w:ascii="Century Gothic" w:eastAsia="Microsoft GothicNeo" w:hAnsi="Century Gothic" w:cs="Microsoft GothicNeo"/>
          <w:spacing w:val="2"/>
          <w:sz w:val="22"/>
        </w:rPr>
      </w:pPr>
      <w:r w:rsidRPr="00922CEA">
        <w:rPr>
          <w:rFonts w:ascii="Century Gothic" w:eastAsia="Microsoft GothicNeo" w:hAnsi="Century Gothic" w:cs="Microsoft GothicNeo"/>
          <w:spacing w:val="2"/>
          <w:sz w:val="22"/>
        </w:rPr>
        <w:t>When working away from</w:t>
      </w:r>
      <w:r w:rsidR="00EB5BF8" w:rsidRPr="00922CEA">
        <w:rPr>
          <w:rFonts w:ascii="Century Gothic" w:eastAsia="Microsoft GothicNeo" w:hAnsi="Century Gothic" w:cs="Microsoft GothicNeo"/>
          <w:spacing w:val="2"/>
          <w:sz w:val="22"/>
        </w:rPr>
        <w:t xml:space="preserve"> school, </w:t>
      </w:r>
      <w:r w:rsidRPr="00922CEA">
        <w:rPr>
          <w:rFonts w:ascii="Century Gothic" w:eastAsia="Microsoft GothicNeo" w:hAnsi="Century Gothic" w:cs="Microsoft GothicNeo"/>
          <w:spacing w:val="2"/>
          <w:sz w:val="22"/>
        </w:rPr>
        <w:t>staff must only take the minimum amount of information with them. For example, if only eight out of a class of twenty pupils are attending the trip, then the teacher should only take the information about the eight pupils.</w:t>
      </w:r>
    </w:p>
    <w:p w14:paraId="4856B222" w14:textId="77777777" w:rsidR="00B21BA1" w:rsidRPr="00922CEA" w:rsidRDefault="00B21BA1" w:rsidP="00796555">
      <w:pPr>
        <w:rPr>
          <w:rFonts w:ascii="Century Gothic" w:eastAsia="Microsoft GothicNeo" w:hAnsi="Century Gothic" w:cs="Microsoft GothicNeo"/>
          <w:b/>
          <w:bCs/>
          <w:spacing w:val="2"/>
          <w:sz w:val="22"/>
        </w:rPr>
      </w:pPr>
    </w:p>
    <w:p w14:paraId="5D0D7786" w14:textId="77777777" w:rsidR="00B21BA1" w:rsidRPr="00922CEA" w:rsidRDefault="00A640C1" w:rsidP="00796555">
      <w:pPr>
        <w:rPr>
          <w:rFonts w:ascii="Century Gothic" w:eastAsia="Microsoft GothicNeo" w:hAnsi="Century Gothic" w:cs="Microsoft GothicNeo"/>
          <w:spacing w:val="2"/>
          <w:sz w:val="22"/>
        </w:rPr>
      </w:pPr>
      <w:r w:rsidRPr="00922CEA">
        <w:rPr>
          <w:rFonts w:ascii="Century Gothic" w:eastAsia="Microsoft GothicNeo" w:hAnsi="Century Gothic" w:cs="Microsoft GothicNeo"/>
          <w:b/>
          <w:bCs/>
          <w:spacing w:val="2"/>
          <w:sz w:val="22"/>
        </w:rPr>
        <w:t>Working on the move:</w:t>
      </w:r>
      <w:r w:rsidRPr="00922CEA">
        <w:rPr>
          <w:rFonts w:ascii="Century Gothic" w:eastAsia="Microsoft GothicNeo" w:hAnsi="Century Gothic" w:cs="Microsoft GothicNeo"/>
          <w:spacing w:val="2"/>
          <w:sz w:val="22"/>
        </w:rPr>
        <w:t xml:space="preserve"> </w:t>
      </w:r>
    </w:p>
    <w:p w14:paraId="43844B61" w14:textId="1D36DEC9" w:rsidR="00A640C1" w:rsidRPr="00922CEA" w:rsidRDefault="00A640C1" w:rsidP="00796555">
      <w:pPr>
        <w:rPr>
          <w:rFonts w:ascii="Century Gothic" w:eastAsia="Microsoft GothicNeo" w:hAnsi="Century Gothic" w:cs="Microsoft GothicNeo"/>
          <w:spacing w:val="2"/>
          <w:sz w:val="22"/>
        </w:rPr>
      </w:pPr>
      <w:r w:rsidRPr="00922CEA">
        <w:rPr>
          <w:rFonts w:ascii="Century Gothic" w:eastAsia="Microsoft GothicNeo" w:hAnsi="Century Gothic" w:cs="Microsoft GothicNeo"/>
          <w:spacing w:val="2"/>
          <w:sz w:val="22"/>
        </w:rPr>
        <w:t>Staff must not work on documents containing personal data whilst travelling if there is a risk of unauthorised disclosure. For example, if working on a laptop on a train, the individual should ensure that no one else can see the laptop screen and they should not   leave any device unattended where there is a risk of theft.</w:t>
      </w:r>
    </w:p>
    <w:p w14:paraId="31A52C19" w14:textId="77777777" w:rsidR="00A640C1" w:rsidRPr="00922CEA" w:rsidRDefault="00A640C1" w:rsidP="00796555">
      <w:pPr>
        <w:rPr>
          <w:rFonts w:ascii="Century Gothic" w:eastAsia="Microsoft GothicNeo" w:hAnsi="Century Gothic" w:cs="Microsoft GothicNeo"/>
          <w:spacing w:val="2"/>
          <w:sz w:val="22"/>
        </w:rPr>
      </w:pPr>
      <w:r w:rsidRPr="00922CEA">
        <w:rPr>
          <w:rFonts w:ascii="Century Gothic" w:eastAsia="Microsoft GothicNeo" w:hAnsi="Century Gothic" w:cs="Microsoft GothicNeo"/>
          <w:spacing w:val="2"/>
          <w:sz w:val="22"/>
        </w:rPr>
        <w:t xml:space="preserve">Paper records: If staff need to take hard copy records with them then they </w:t>
      </w:r>
      <w:proofErr w:type="gramStart"/>
      <w:r w:rsidRPr="00922CEA">
        <w:rPr>
          <w:rFonts w:ascii="Century Gothic" w:eastAsia="Microsoft GothicNeo" w:hAnsi="Century Gothic" w:cs="Microsoft GothicNeo"/>
          <w:spacing w:val="2"/>
          <w:sz w:val="22"/>
        </w:rPr>
        <w:t>should  make</w:t>
      </w:r>
      <w:proofErr w:type="gramEnd"/>
      <w:r w:rsidRPr="00922CEA">
        <w:rPr>
          <w:rFonts w:ascii="Century Gothic" w:eastAsia="Microsoft GothicNeo" w:hAnsi="Century Gothic" w:cs="Microsoft GothicNeo"/>
          <w:spacing w:val="2"/>
          <w:sz w:val="22"/>
        </w:rPr>
        <w:t xml:space="preserve"> sure that they are kept secure. </w:t>
      </w:r>
    </w:p>
    <w:p w14:paraId="454CABAB" w14:textId="3FCCDF74" w:rsidR="00A640C1" w:rsidRPr="00922CEA" w:rsidRDefault="00A640C1" w:rsidP="00796555">
      <w:pPr>
        <w:rPr>
          <w:rFonts w:ascii="Century Gothic" w:eastAsia="Microsoft GothicNeo" w:hAnsi="Century Gothic" w:cs="Microsoft GothicNeo"/>
          <w:spacing w:val="2"/>
          <w:sz w:val="22"/>
        </w:rPr>
      </w:pPr>
      <w:r w:rsidRPr="00922CEA">
        <w:rPr>
          <w:rFonts w:ascii="Century Gothic" w:eastAsia="Microsoft GothicNeo" w:hAnsi="Century Gothic" w:cs="Microsoft GothicNeo"/>
          <w:spacing w:val="2"/>
          <w:sz w:val="22"/>
        </w:rPr>
        <w:t>For example:</w:t>
      </w:r>
    </w:p>
    <w:p w14:paraId="4432F17D" w14:textId="77777777" w:rsidR="00A640C1" w:rsidRPr="00922CEA" w:rsidRDefault="00A640C1" w:rsidP="00796555">
      <w:pPr>
        <w:pStyle w:val="ListParagraph"/>
        <w:numPr>
          <w:ilvl w:val="0"/>
          <w:numId w:val="5"/>
        </w:numPr>
        <w:rPr>
          <w:rFonts w:ascii="Century Gothic" w:eastAsia="Microsoft GothicNeo" w:hAnsi="Century Gothic" w:cs="Microsoft GothicNeo"/>
          <w:spacing w:val="2"/>
          <w:sz w:val="22"/>
        </w:rPr>
      </w:pPr>
      <w:r w:rsidRPr="00922CEA">
        <w:rPr>
          <w:rFonts w:ascii="Century Gothic" w:eastAsia="Microsoft GothicNeo" w:hAnsi="Century Gothic" w:cs="Microsoft GothicNeo"/>
          <w:spacing w:val="2"/>
          <w:sz w:val="22"/>
        </w:rPr>
        <w:t>documents should be kept in a locked case</w:t>
      </w:r>
    </w:p>
    <w:p w14:paraId="7569CA60" w14:textId="77777777" w:rsidR="00A640C1" w:rsidRPr="00922CEA" w:rsidRDefault="00A640C1" w:rsidP="00796555">
      <w:pPr>
        <w:pStyle w:val="ListParagraph"/>
        <w:numPr>
          <w:ilvl w:val="0"/>
          <w:numId w:val="5"/>
        </w:numPr>
        <w:rPr>
          <w:rFonts w:ascii="Century Gothic" w:eastAsia="Microsoft GothicNeo" w:hAnsi="Century Gothic" w:cs="Microsoft GothicNeo"/>
          <w:spacing w:val="2"/>
          <w:sz w:val="22"/>
        </w:rPr>
      </w:pPr>
      <w:r w:rsidRPr="00922CEA">
        <w:rPr>
          <w:rFonts w:ascii="Century Gothic" w:eastAsia="Microsoft GothicNeo" w:hAnsi="Century Gothic" w:cs="Microsoft GothicNeo"/>
          <w:spacing w:val="2"/>
          <w:sz w:val="22"/>
        </w:rPr>
        <w:t>information should be kept with them at all times</w:t>
      </w:r>
    </w:p>
    <w:p w14:paraId="3C0AECB7" w14:textId="77777777" w:rsidR="00A640C1" w:rsidRPr="00922CEA" w:rsidRDefault="00A640C1" w:rsidP="00796555">
      <w:pPr>
        <w:pStyle w:val="ListParagraph"/>
        <w:numPr>
          <w:ilvl w:val="0"/>
          <w:numId w:val="5"/>
        </w:numPr>
        <w:rPr>
          <w:rFonts w:ascii="Century Gothic" w:eastAsia="Microsoft GothicNeo" w:hAnsi="Century Gothic" w:cs="Microsoft GothicNeo"/>
          <w:spacing w:val="2"/>
          <w:sz w:val="22"/>
        </w:rPr>
      </w:pPr>
      <w:r w:rsidRPr="00922CEA">
        <w:rPr>
          <w:rFonts w:ascii="Century Gothic" w:eastAsia="Microsoft GothicNeo" w:hAnsi="Century Gothic" w:cs="Microsoft GothicNeo"/>
          <w:spacing w:val="2"/>
          <w:sz w:val="22"/>
        </w:rPr>
        <w:t>the individual must keep the documents out of plain sight</w:t>
      </w:r>
    </w:p>
    <w:p w14:paraId="3D0E258C" w14:textId="33403D84" w:rsidR="00A640C1" w:rsidRPr="00922CEA" w:rsidRDefault="00A640C1" w:rsidP="00796555">
      <w:pPr>
        <w:pStyle w:val="ListParagraph"/>
        <w:numPr>
          <w:ilvl w:val="0"/>
          <w:numId w:val="5"/>
        </w:numPr>
        <w:rPr>
          <w:rFonts w:ascii="Century Gothic" w:eastAsia="Microsoft GothicNeo" w:hAnsi="Century Gothic" w:cs="Microsoft GothicNeo"/>
          <w:spacing w:val="2"/>
          <w:sz w:val="22"/>
        </w:rPr>
      </w:pPr>
      <w:r w:rsidRPr="00922CEA">
        <w:rPr>
          <w:rFonts w:ascii="Century Gothic" w:eastAsia="Microsoft GothicNeo" w:hAnsi="Century Gothic" w:cs="Microsoft GothicNeo"/>
          <w:spacing w:val="2"/>
          <w:sz w:val="22"/>
        </w:rPr>
        <w:t xml:space="preserve">if the individual has a choice between leaving documents in a vehicle and taking them with them (e.g. to a meeting) then they should be taken with them </w:t>
      </w:r>
    </w:p>
    <w:p w14:paraId="398D9EB0" w14:textId="77777777" w:rsidR="00185EEF" w:rsidRPr="00922CEA" w:rsidRDefault="00185EEF" w:rsidP="00796555">
      <w:pPr>
        <w:rPr>
          <w:rFonts w:ascii="Century Gothic" w:hAnsi="Century Gothic"/>
          <w:b/>
          <w:bCs/>
          <w:spacing w:val="2"/>
          <w:sz w:val="22"/>
        </w:rPr>
      </w:pPr>
    </w:p>
    <w:p w14:paraId="22FE034F" w14:textId="1B843262" w:rsidR="00B21BA1" w:rsidRPr="00922CEA" w:rsidRDefault="00A640C1" w:rsidP="00796555">
      <w:pPr>
        <w:rPr>
          <w:rFonts w:ascii="Century Gothic" w:hAnsi="Century Gothic"/>
          <w:spacing w:val="2"/>
          <w:sz w:val="22"/>
        </w:rPr>
      </w:pPr>
      <w:r w:rsidRPr="00922CEA">
        <w:rPr>
          <w:rFonts w:ascii="Century Gothic" w:hAnsi="Century Gothic"/>
          <w:b/>
          <w:bCs/>
          <w:spacing w:val="2"/>
          <w:sz w:val="22"/>
        </w:rPr>
        <w:t>Public Wi-Fi:</w:t>
      </w:r>
      <w:r w:rsidRPr="00922CEA">
        <w:rPr>
          <w:rFonts w:ascii="Century Gothic" w:hAnsi="Century Gothic"/>
          <w:spacing w:val="2"/>
          <w:sz w:val="22"/>
        </w:rPr>
        <w:t xml:space="preserve"> </w:t>
      </w:r>
    </w:p>
    <w:p w14:paraId="105BACBB" w14:textId="77777777" w:rsidR="00B21BA1" w:rsidRPr="00922CEA" w:rsidRDefault="00A640C1" w:rsidP="00796555">
      <w:pPr>
        <w:rPr>
          <w:rFonts w:ascii="Century Gothic" w:hAnsi="Century Gothic"/>
          <w:spacing w:val="2"/>
          <w:sz w:val="22"/>
        </w:rPr>
      </w:pPr>
      <w:r w:rsidRPr="00922CEA">
        <w:rPr>
          <w:rFonts w:ascii="Century Gothic" w:hAnsi="Century Gothic"/>
          <w:spacing w:val="2"/>
          <w:sz w:val="22"/>
        </w:rPr>
        <w:t>Staff must not use public Wi-Fi to connect to the internet. If working in a public café, the individual should use their 4G or 5G.</w:t>
      </w:r>
    </w:p>
    <w:p w14:paraId="7ACBD7DF" w14:textId="77777777" w:rsidR="00B21BA1" w:rsidRPr="00922CEA" w:rsidRDefault="00B21BA1" w:rsidP="00796555">
      <w:pPr>
        <w:rPr>
          <w:rFonts w:ascii="Century Gothic" w:hAnsi="Century Gothic"/>
          <w:spacing w:val="2"/>
          <w:sz w:val="22"/>
        </w:rPr>
      </w:pPr>
    </w:p>
    <w:p w14:paraId="5FE3C0F4" w14:textId="421A0202" w:rsidR="00B21BA1" w:rsidRPr="00922CEA" w:rsidRDefault="00A640C1" w:rsidP="00796555">
      <w:pPr>
        <w:rPr>
          <w:rFonts w:ascii="Century Gothic" w:hAnsi="Century Gothic"/>
          <w:spacing w:val="2"/>
          <w:sz w:val="22"/>
        </w:rPr>
      </w:pPr>
      <w:r w:rsidRPr="00922CEA">
        <w:rPr>
          <w:rFonts w:ascii="Century Gothic" w:hAnsi="Century Gothic"/>
          <w:b/>
          <w:bCs/>
          <w:sz w:val="22"/>
        </w:rPr>
        <w:t xml:space="preserve">Using personal </w:t>
      </w:r>
      <w:r w:rsidR="00EB5BF8" w:rsidRPr="00922CEA">
        <w:rPr>
          <w:rFonts w:ascii="Century Gothic" w:hAnsi="Century Gothic"/>
          <w:b/>
          <w:bCs/>
          <w:sz w:val="22"/>
        </w:rPr>
        <w:t>devices:</w:t>
      </w:r>
      <w:r w:rsidR="00EB5BF8" w:rsidRPr="00922CEA">
        <w:rPr>
          <w:rFonts w:ascii="Century Gothic" w:hAnsi="Century Gothic"/>
          <w:bCs/>
          <w:sz w:val="22"/>
        </w:rPr>
        <w:t xml:space="preserve"> </w:t>
      </w:r>
    </w:p>
    <w:p w14:paraId="6C81AC17" w14:textId="2C234390" w:rsidR="00A640C1" w:rsidRPr="00922CEA" w:rsidRDefault="00A640C1" w:rsidP="00796555">
      <w:pPr>
        <w:rPr>
          <w:rFonts w:ascii="Century Gothic" w:hAnsi="Century Gothic"/>
          <w:spacing w:val="2"/>
          <w:sz w:val="22"/>
        </w:rPr>
      </w:pPr>
      <w:r w:rsidRPr="00922CEA">
        <w:rPr>
          <w:rFonts w:ascii="Century Gothic" w:hAnsi="Century Gothic"/>
          <w:spacing w:val="2"/>
          <w:sz w:val="22"/>
        </w:rPr>
        <w:t>Staff may only use their personal device (such as your laptop or smartphone) for work if you have been given permission by the</w:t>
      </w:r>
      <w:r w:rsidR="00EB5BF8" w:rsidRPr="00922CEA">
        <w:rPr>
          <w:rFonts w:ascii="Century Gothic" w:hAnsi="Century Gothic"/>
          <w:b/>
          <w:bCs/>
          <w:sz w:val="22"/>
        </w:rPr>
        <w:t xml:space="preserve"> IT Manager.</w:t>
      </w:r>
    </w:p>
    <w:p w14:paraId="45B3DF46" w14:textId="5B903D78" w:rsidR="00A640C1" w:rsidRPr="00922CEA" w:rsidRDefault="00A640C1" w:rsidP="00796555">
      <w:pPr>
        <w:rPr>
          <w:rFonts w:ascii="Century Gothic" w:hAnsi="Century Gothic"/>
          <w:spacing w:val="2"/>
          <w:sz w:val="22"/>
        </w:rPr>
      </w:pPr>
      <w:r w:rsidRPr="00922CEA">
        <w:rPr>
          <w:rFonts w:ascii="Century Gothic" w:hAnsi="Century Gothic"/>
          <w:spacing w:val="2"/>
          <w:sz w:val="22"/>
        </w:rPr>
        <w:t xml:space="preserve">Even if </w:t>
      </w:r>
      <w:r w:rsidR="005F6945" w:rsidRPr="00922CEA">
        <w:rPr>
          <w:rFonts w:ascii="Century Gothic" w:hAnsi="Century Gothic"/>
          <w:spacing w:val="2"/>
          <w:sz w:val="22"/>
        </w:rPr>
        <w:t>they</w:t>
      </w:r>
      <w:r w:rsidRPr="00922CEA">
        <w:rPr>
          <w:rFonts w:ascii="Century Gothic" w:hAnsi="Century Gothic"/>
          <w:spacing w:val="2"/>
          <w:sz w:val="22"/>
        </w:rPr>
        <w:t xml:space="preserve"> have been given permission to do so, then before using </w:t>
      </w:r>
      <w:r w:rsidR="005F6945" w:rsidRPr="00922CEA">
        <w:rPr>
          <w:rFonts w:ascii="Century Gothic" w:hAnsi="Century Gothic"/>
          <w:spacing w:val="2"/>
          <w:sz w:val="22"/>
        </w:rPr>
        <w:t>their</w:t>
      </w:r>
      <w:r w:rsidRPr="00922CEA">
        <w:rPr>
          <w:rFonts w:ascii="Century Gothic" w:hAnsi="Century Gothic"/>
          <w:spacing w:val="2"/>
          <w:sz w:val="22"/>
        </w:rPr>
        <w:t xml:space="preserve"> own device</w:t>
      </w:r>
      <w:r w:rsidR="005F6945" w:rsidRPr="00922CEA">
        <w:rPr>
          <w:rFonts w:ascii="Century Gothic" w:hAnsi="Century Gothic"/>
          <w:spacing w:val="2"/>
          <w:sz w:val="22"/>
        </w:rPr>
        <w:t xml:space="preserve"> they</w:t>
      </w:r>
      <w:r w:rsidRPr="00922CEA">
        <w:rPr>
          <w:rFonts w:ascii="Century Gothic" w:hAnsi="Century Gothic"/>
          <w:spacing w:val="2"/>
          <w:sz w:val="22"/>
        </w:rPr>
        <w:t xml:space="preserve"> must speak to </w:t>
      </w:r>
      <w:r w:rsidR="005F6945" w:rsidRPr="00922CEA">
        <w:rPr>
          <w:rFonts w:ascii="Century Gothic" w:hAnsi="Century Gothic"/>
          <w:spacing w:val="2"/>
          <w:sz w:val="22"/>
        </w:rPr>
        <w:t xml:space="preserve">the </w:t>
      </w:r>
      <w:r w:rsidRPr="00922CEA">
        <w:rPr>
          <w:rFonts w:ascii="Century Gothic" w:hAnsi="Century Gothic"/>
          <w:spacing w:val="2"/>
          <w:sz w:val="22"/>
        </w:rPr>
        <w:t xml:space="preserve">IT team so that they can configure </w:t>
      </w:r>
      <w:r w:rsidR="005F6945" w:rsidRPr="00922CEA">
        <w:rPr>
          <w:rFonts w:ascii="Century Gothic" w:hAnsi="Century Gothic"/>
          <w:spacing w:val="2"/>
          <w:sz w:val="22"/>
        </w:rPr>
        <w:t>the</w:t>
      </w:r>
      <w:r w:rsidRPr="00922CEA">
        <w:rPr>
          <w:rFonts w:ascii="Century Gothic" w:hAnsi="Century Gothic"/>
          <w:spacing w:val="2"/>
          <w:sz w:val="22"/>
        </w:rPr>
        <w:t xml:space="preserve"> device.</w:t>
      </w:r>
    </w:p>
    <w:p w14:paraId="20895015" w14:textId="77777777" w:rsidR="00A640C1" w:rsidRPr="00922CEA" w:rsidRDefault="00A640C1" w:rsidP="00796555">
      <w:pPr>
        <w:rPr>
          <w:rFonts w:ascii="Century Gothic" w:hAnsi="Century Gothic"/>
          <w:spacing w:val="2"/>
          <w:sz w:val="22"/>
        </w:rPr>
      </w:pPr>
      <w:r w:rsidRPr="00922CEA">
        <w:rPr>
          <w:rFonts w:ascii="Century Gothic" w:hAnsi="Century Gothic"/>
          <w:spacing w:val="2"/>
          <w:sz w:val="22"/>
        </w:rPr>
        <w:t>Appropriate security measures should always be taken. This includes the use of firewalls and anti-virus software. Any software or operating system on the device should be kept up to date.</w:t>
      </w:r>
    </w:p>
    <w:p w14:paraId="2DF9F08E" w14:textId="77777777" w:rsidR="00B21BA1" w:rsidRPr="00922CEA" w:rsidRDefault="00B21BA1" w:rsidP="00796555">
      <w:pPr>
        <w:rPr>
          <w:rFonts w:ascii="Century Gothic" w:hAnsi="Century Gothic"/>
          <w:b/>
          <w:bCs/>
          <w:spacing w:val="2"/>
          <w:sz w:val="22"/>
        </w:rPr>
      </w:pPr>
    </w:p>
    <w:p w14:paraId="52ADB36E" w14:textId="77777777" w:rsidR="00B21BA1" w:rsidRPr="00922CEA" w:rsidRDefault="00A640C1" w:rsidP="00796555">
      <w:pPr>
        <w:rPr>
          <w:rFonts w:ascii="Century Gothic" w:hAnsi="Century Gothic"/>
          <w:spacing w:val="2"/>
          <w:sz w:val="22"/>
        </w:rPr>
      </w:pPr>
      <w:r w:rsidRPr="00922CEA">
        <w:rPr>
          <w:rFonts w:ascii="Century Gothic" w:hAnsi="Century Gothic"/>
          <w:b/>
          <w:bCs/>
          <w:spacing w:val="2"/>
          <w:sz w:val="22"/>
        </w:rPr>
        <w:t>Default passwords:</w:t>
      </w:r>
      <w:r w:rsidRPr="00922CEA">
        <w:rPr>
          <w:rFonts w:ascii="Century Gothic" w:hAnsi="Century Gothic"/>
          <w:spacing w:val="2"/>
          <w:sz w:val="22"/>
        </w:rPr>
        <w:t xml:space="preserve"> </w:t>
      </w:r>
    </w:p>
    <w:p w14:paraId="4ED1EC53" w14:textId="5F1C1064" w:rsidR="00A640C1" w:rsidRPr="00922CEA" w:rsidRDefault="00A640C1" w:rsidP="00796555">
      <w:pPr>
        <w:rPr>
          <w:rFonts w:ascii="Century Gothic" w:hAnsi="Century Gothic"/>
          <w:spacing w:val="2"/>
          <w:sz w:val="22"/>
        </w:rPr>
      </w:pPr>
      <w:r w:rsidRPr="00922CEA">
        <w:rPr>
          <w:rFonts w:ascii="Century Gothic" w:hAnsi="Century Gothic"/>
          <w:spacing w:val="2"/>
          <w:sz w:val="22"/>
        </w:rPr>
        <w:t xml:space="preserve">If a personal device for work came with a default password then this password should be changed immediately. </w:t>
      </w:r>
    </w:p>
    <w:p w14:paraId="2A141735" w14:textId="77777777" w:rsidR="00B21BA1" w:rsidRPr="00922CEA" w:rsidRDefault="00B21BA1" w:rsidP="00796555">
      <w:pPr>
        <w:rPr>
          <w:rFonts w:ascii="Century Gothic" w:hAnsi="Century Gothic"/>
          <w:b/>
          <w:bCs/>
          <w:spacing w:val="2"/>
          <w:sz w:val="22"/>
        </w:rPr>
      </w:pPr>
    </w:p>
    <w:p w14:paraId="039DFA49" w14:textId="6DDF4983" w:rsidR="00B21BA1" w:rsidRPr="00922CEA" w:rsidRDefault="00A640C1" w:rsidP="00796555">
      <w:pPr>
        <w:rPr>
          <w:rFonts w:ascii="Century Gothic" w:hAnsi="Century Gothic"/>
          <w:b/>
          <w:bCs/>
          <w:spacing w:val="2"/>
          <w:sz w:val="22"/>
        </w:rPr>
      </w:pPr>
      <w:r w:rsidRPr="00922CEA">
        <w:rPr>
          <w:rFonts w:ascii="Century Gothic" w:hAnsi="Century Gothic"/>
          <w:b/>
          <w:bCs/>
          <w:spacing w:val="2"/>
          <w:sz w:val="22"/>
        </w:rPr>
        <w:t>Sending or saving documents to your personal devices:</w:t>
      </w:r>
      <w:r w:rsidRPr="00922CEA">
        <w:rPr>
          <w:rFonts w:ascii="Century Gothic" w:hAnsi="Century Gothic"/>
          <w:spacing w:val="2"/>
          <w:sz w:val="22"/>
        </w:rPr>
        <w:t xml:space="preserve"> </w:t>
      </w:r>
    </w:p>
    <w:p w14:paraId="29B64B60" w14:textId="6CC95A66" w:rsidR="00A640C1" w:rsidRPr="00922CEA" w:rsidRDefault="00A640C1" w:rsidP="00796555">
      <w:pPr>
        <w:rPr>
          <w:rFonts w:ascii="Century Gothic" w:hAnsi="Century Gothic"/>
          <w:spacing w:val="2"/>
          <w:sz w:val="22"/>
        </w:rPr>
      </w:pPr>
      <w:r w:rsidRPr="00922CEA">
        <w:rPr>
          <w:rFonts w:ascii="Century Gothic" w:hAnsi="Century Gothic"/>
          <w:spacing w:val="2"/>
          <w:sz w:val="22"/>
        </w:rPr>
        <w:t xml:space="preserve">Documents containing </w:t>
      </w:r>
      <w:r w:rsidR="005F6945" w:rsidRPr="00922CEA">
        <w:rPr>
          <w:rFonts w:ascii="Century Gothic" w:hAnsi="Century Gothic"/>
          <w:spacing w:val="2"/>
          <w:sz w:val="22"/>
        </w:rPr>
        <w:t xml:space="preserve">personal data </w:t>
      </w:r>
      <w:r w:rsidRPr="00922CEA">
        <w:rPr>
          <w:rFonts w:ascii="Century Gothic" w:hAnsi="Century Gothic"/>
          <w:spacing w:val="2"/>
          <w:sz w:val="22"/>
        </w:rPr>
        <w:t>(including photographs and videos) should not be sent to or saved to personal device</w:t>
      </w:r>
      <w:r w:rsidR="005F6945" w:rsidRPr="00922CEA">
        <w:rPr>
          <w:rFonts w:ascii="Century Gothic" w:hAnsi="Century Gothic"/>
          <w:spacing w:val="2"/>
          <w:sz w:val="22"/>
        </w:rPr>
        <w:t xml:space="preserve">. </w:t>
      </w:r>
      <w:r w:rsidRPr="00922CEA">
        <w:rPr>
          <w:rFonts w:ascii="Century Gothic" w:hAnsi="Century Gothic"/>
          <w:spacing w:val="2"/>
          <w:sz w:val="22"/>
        </w:rPr>
        <w:t xml:space="preserve">This is because anything you save to your computer, tablet or mobile phone will not be protected by security systems. </w:t>
      </w:r>
      <w:r w:rsidRPr="00922CEA">
        <w:rPr>
          <w:rFonts w:ascii="Century Gothic" w:hAnsi="Century Gothic"/>
          <w:spacing w:val="2"/>
          <w:sz w:val="22"/>
        </w:rPr>
        <w:lastRenderedPageBreak/>
        <w:t xml:space="preserve">Furthermore, it is often very difficult to delete something which has been saved to a computer. </w:t>
      </w:r>
    </w:p>
    <w:p w14:paraId="0F8CB7E0" w14:textId="77777777" w:rsidR="00B21BA1" w:rsidRPr="00922CEA" w:rsidRDefault="00B21BA1" w:rsidP="00796555">
      <w:pPr>
        <w:rPr>
          <w:rFonts w:ascii="Century Gothic" w:hAnsi="Century Gothic"/>
          <w:b/>
          <w:bCs/>
          <w:spacing w:val="2"/>
          <w:sz w:val="22"/>
        </w:rPr>
      </w:pPr>
    </w:p>
    <w:p w14:paraId="0D99D1CE" w14:textId="77777777" w:rsidR="005637D1" w:rsidRPr="00922CEA" w:rsidRDefault="00A640C1" w:rsidP="005637D1">
      <w:pPr>
        <w:rPr>
          <w:rFonts w:ascii="Century Gothic" w:hAnsi="Century Gothic"/>
          <w:spacing w:val="2"/>
          <w:sz w:val="22"/>
        </w:rPr>
      </w:pPr>
      <w:r w:rsidRPr="00922CEA">
        <w:rPr>
          <w:rFonts w:ascii="Century Gothic" w:hAnsi="Century Gothic"/>
          <w:b/>
          <w:bCs/>
          <w:spacing w:val="2"/>
          <w:sz w:val="22"/>
        </w:rPr>
        <w:t>Friends and family:</w:t>
      </w:r>
    </w:p>
    <w:p w14:paraId="4461A79C" w14:textId="41D46E57" w:rsidR="00A640C1" w:rsidRPr="00922CEA" w:rsidRDefault="005F6945" w:rsidP="005637D1">
      <w:pPr>
        <w:rPr>
          <w:rFonts w:ascii="Century Gothic" w:hAnsi="Century Gothic"/>
          <w:spacing w:val="2"/>
          <w:sz w:val="22"/>
        </w:rPr>
      </w:pPr>
      <w:r w:rsidRPr="00922CEA">
        <w:rPr>
          <w:rFonts w:ascii="Century Gothic" w:hAnsi="Century Gothic"/>
          <w:spacing w:val="2"/>
          <w:sz w:val="22"/>
        </w:rPr>
        <w:t>Staff</w:t>
      </w:r>
      <w:r w:rsidR="00A640C1" w:rsidRPr="00922CEA">
        <w:rPr>
          <w:rFonts w:ascii="Century Gothic" w:hAnsi="Century Gothic"/>
          <w:spacing w:val="2"/>
          <w:sz w:val="22"/>
        </w:rPr>
        <w:t xml:space="preserve"> must make sure that </w:t>
      </w:r>
      <w:r w:rsidRPr="00922CEA">
        <w:rPr>
          <w:rFonts w:ascii="Century Gothic" w:hAnsi="Century Gothic"/>
          <w:spacing w:val="2"/>
          <w:sz w:val="22"/>
        </w:rPr>
        <w:t>the</w:t>
      </w:r>
      <w:r w:rsidR="00A640C1" w:rsidRPr="00922CEA">
        <w:rPr>
          <w:rFonts w:ascii="Century Gothic" w:hAnsi="Century Gothic"/>
          <w:spacing w:val="2"/>
          <w:sz w:val="22"/>
        </w:rPr>
        <w:t xml:space="preserve"> device </w:t>
      </w:r>
      <w:r w:rsidRPr="00922CEA">
        <w:rPr>
          <w:rFonts w:ascii="Century Gothic" w:hAnsi="Century Gothic"/>
          <w:spacing w:val="2"/>
          <w:sz w:val="22"/>
        </w:rPr>
        <w:t>is</w:t>
      </w:r>
      <w:r w:rsidR="00A640C1" w:rsidRPr="00922CEA">
        <w:rPr>
          <w:rFonts w:ascii="Century Gothic" w:hAnsi="Century Gothic"/>
          <w:spacing w:val="2"/>
          <w:sz w:val="22"/>
        </w:rPr>
        <w:t xml:space="preserve"> not configured in a way that would allow someone else access to </w:t>
      </w:r>
      <w:r w:rsidR="00B709FC" w:rsidRPr="00922CEA">
        <w:rPr>
          <w:rFonts w:ascii="Century Gothic" w:hAnsi="Century Gothic"/>
          <w:color w:val="000000" w:themeColor="text1"/>
          <w:spacing w:val="2"/>
          <w:sz w:val="22"/>
        </w:rPr>
        <w:t>these</w:t>
      </w:r>
      <w:r w:rsidR="00A640C1" w:rsidRPr="00922CEA">
        <w:rPr>
          <w:rFonts w:ascii="Century Gothic" w:hAnsi="Century Gothic"/>
          <w:color w:val="000000" w:themeColor="text1"/>
          <w:spacing w:val="2"/>
          <w:sz w:val="22"/>
        </w:rPr>
        <w:t xml:space="preserve"> </w:t>
      </w:r>
      <w:r w:rsidR="00A640C1" w:rsidRPr="00922CEA">
        <w:rPr>
          <w:rFonts w:ascii="Century Gothic" w:hAnsi="Century Gothic"/>
          <w:spacing w:val="2"/>
          <w:sz w:val="22"/>
        </w:rPr>
        <w:t xml:space="preserve">documents and information – if </w:t>
      </w:r>
      <w:r w:rsidRPr="00922CEA">
        <w:rPr>
          <w:rFonts w:ascii="Century Gothic" w:hAnsi="Century Gothic"/>
          <w:spacing w:val="2"/>
          <w:sz w:val="22"/>
        </w:rPr>
        <w:t>they</w:t>
      </w:r>
      <w:r w:rsidR="00A640C1" w:rsidRPr="00922CEA">
        <w:rPr>
          <w:rFonts w:ascii="Century Gothic" w:hAnsi="Century Gothic"/>
          <w:spacing w:val="2"/>
          <w:sz w:val="22"/>
        </w:rPr>
        <w:t xml:space="preserve"> are unsure about this then </w:t>
      </w:r>
      <w:r w:rsidRPr="00922CEA">
        <w:rPr>
          <w:rFonts w:ascii="Century Gothic" w:hAnsi="Century Gothic"/>
          <w:spacing w:val="2"/>
          <w:sz w:val="22"/>
        </w:rPr>
        <w:t>they need to contact the IT department who can assist with this</w:t>
      </w:r>
      <w:r w:rsidR="00A640C1" w:rsidRPr="00922CEA">
        <w:rPr>
          <w:rFonts w:ascii="Century Gothic" w:hAnsi="Century Gothic"/>
          <w:spacing w:val="2"/>
          <w:sz w:val="22"/>
        </w:rPr>
        <w:t>.</w:t>
      </w:r>
    </w:p>
    <w:p w14:paraId="36091789" w14:textId="77777777" w:rsidR="00B21BA1" w:rsidRPr="00922CEA" w:rsidRDefault="00B21BA1" w:rsidP="00796555">
      <w:pPr>
        <w:rPr>
          <w:rFonts w:ascii="Century Gothic" w:hAnsi="Century Gothic"/>
          <w:b/>
          <w:bCs/>
          <w:spacing w:val="2"/>
          <w:sz w:val="22"/>
        </w:rPr>
      </w:pPr>
    </w:p>
    <w:p w14:paraId="64E0D2F5" w14:textId="65F1DD4C" w:rsidR="00B21BA1" w:rsidRPr="00922CEA" w:rsidRDefault="00A640C1" w:rsidP="00796555">
      <w:pPr>
        <w:rPr>
          <w:rFonts w:ascii="Century Gothic" w:hAnsi="Century Gothic"/>
          <w:spacing w:val="2"/>
          <w:sz w:val="22"/>
        </w:rPr>
      </w:pPr>
      <w:r w:rsidRPr="00922CEA">
        <w:rPr>
          <w:rFonts w:ascii="Century Gothic" w:hAnsi="Century Gothic"/>
          <w:b/>
          <w:bCs/>
          <w:spacing w:val="2"/>
          <w:sz w:val="22"/>
        </w:rPr>
        <w:t>When you stop using your device fo</w:t>
      </w:r>
      <w:r w:rsidR="00B709FC" w:rsidRPr="00922CEA">
        <w:rPr>
          <w:rFonts w:ascii="Century Gothic" w:hAnsi="Century Gothic"/>
          <w:b/>
          <w:bCs/>
          <w:spacing w:val="2"/>
          <w:sz w:val="22"/>
        </w:rPr>
        <w:t xml:space="preserve">r </w:t>
      </w:r>
      <w:r w:rsidR="00B21BA1" w:rsidRPr="00922CEA">
        <w:rPr>
          <w:rFonts w:ascii="Century Gothic" w:hAnsi="Century Gothic"/>
          <w:b/>
          <w:bCs/>
          <w:spacing w:val="2"/>
          <w:sz w:val="22"/>
        </w:rPr>
        <w:t>schoolwork</w:t>
      </w:r>
      <w:r w:rsidRPr="00922CEA">
        <w:rPr>
          <w:rFonts w:ascii="Century Gothic" w:hAnsi="Century Gothic"/>
          <w:b/>
          <w:bCs/>
          <w:spacing w:val="2"/>
          <w:sz w:val="22"/>
        </w:rPr>
        <w:t>:</w:t>
      </w:r>
      <w:r w:rsidRPr="00922CEA">
        <w:rPr>
          <w:rFonts w:ascii="Century Gothic" w:hAnsi="Century Gothic"/>
          <w:spacing w:val="2"/>
          <w:sz w:val="22"/>
        </w:rPr>
        <w:t xml:space="preserve"> </w:t>
      </w:r>
    </w:p>
    <w:p w14:paraId="03BABFB7" w14:textId="6C6B2113" w:rsidR="00A640C1" w:rsidRPr="00922CEA" w:rsidRDefault="00A640C1" w:rsidP="00796555">
      <w:pPr>
        <w:rPr>
          <w:rFonts w:ascii="Century Gothic" w:hAnsi="Century Gothic"/>
          <w:spacing w:val="2"/>
          <w:sz w:val="22"/>
        </w:rPr>
      </w:pPr>
      <w:r w:rsidRPr="00922CEA">
        <w:rPr>
          <w:rFonts w:ascii="Century Gothic" w:hAnsi="Century Gothic"/>
          <w:spacing w:val="2"/>
          <w:sz w:val="22"/>
        </w:rPr>
        <w:t xml:space="preserve">If </w:t>
      </w:r>
      <w:r w:rsidR="005F6945" w:rsidRPr="00922CEA">
        <w:rPr>
          <w:rFonts w:ascii="Century Gothic" w:hAnsi="Century Gothic"/>
          <w:spacing w:val="2"/>
          <w:sz w:val="22"/>
        </w:rPr>
        <w:t>the individual</w:t>
      </w:r>
      <w:r w:rsidRPr="00922CEA">
        <w:rPr>
          <w:rFonts w:ascii="Century Gothic" w:hAnsi="Century Gothic"/>
          <w:spacing w:val="2"/>
          <w:sz w:val="22"/>
        </w:rPr>
        <w:t xml:space="preserve"> stop</w:t>
      </w:r>
      <w:r w:rsidR="005F6945" w:rsidRPr="00922CEA">
        <w:rPr>
          <w:rFonts w:ascii="Century Gothic" w:hAnsi="Century Gothic"/>
          <w:spacing w:val="2"/>
          <w:sz w:val="22"/>
        </w:rPr>
        <w:t xml:space="preserve">s </w:t>
      </w:r>
      <w:r w:rsidRPr="00922CEA">
        <w:rPr>
          <w:rFonts w:ascii="Century Gothic" w:hAnsi="Century Gothic"/>
          <w:spacing w:val="2"/>
          <w:sz w:val="22"/>
        </w:rPr>
        <w:t>using your device for work,</w:t>
      </w:r>
      <w:r w:rsidR="005F6945" w:rsidRPr="00922CEA">
        <w:rPr>
          <w:rFonts w:ascii="Century Gothic" w:hAnsi="Century Gothic"/>
          <w:spacing w:val="2"/>
          <w:sz w:val="22"/>
        </w:rPr>
        <w:t xml:space="preserve"> all documents including emails and software applications provided by the</w:t>
      </w:r>
      <w:r w:rsidR="00B709FC" w:rsidRPr="00922CEA">
        <w:rPr>
          <w:rFonts w:ascii="Century Gothic" w:hAnsi="Century Gothic"/>
          <w:spacing w:val="2"/>
          <w:sz w:val="22"/>
        </w:rPr>
        <w:t xml:space="preserve"> school </w:t>
      </w:r>
      <w:r w:rsidR="005F6945" w:rsidRPr="00922CEA">
        <w:rPr>
          <w:rFonts w:ascii="Century Gothic" w:hAnsi="Century Gothic"/>
          <w:spacing w:val="2"/>
          <w:sz w:val="22"/>
        </w:rPr>
        <w:t>must be removed from the device.</w:t>
      </w:r>
    </w:p>
    <w:p w14:paraId="52F95609" w14:textId="77777777" w:rsidR="005F6945" w:rsidRPr="00922CEA" w:rsidRDefault="005F6945" w:rsidP="00796555">
      <w:pPr>
        <w:ind w:left="0"/>
        <w:rPr>
          <w:rFonts w:ascii="Century Gothic" w:hAnsi="Century Gothic" w:cstheme="minorHAnsi"/>
          <w:spacing w:val="2"/>
          <w:sz w:val="22"/>
        </w:rPr>
      </w:pPr>
    </w:p>
    <w:p w14:paraId="0EB613B1" w14:textId="02685DF7" w:rsidR="005F6945" w:rsidRPr="00922CEA" w:rsidRDefault="005F6945" w:rsidP="00796555">
      <w:pPr>
        <w:pStyle w:val="Heading2"/>
        <w:rPr>
          <w:bCs w:val="0"/>
          <w:szCs w:val="22"/>
        </w:rPr>
      </w:pPr>
      <w:r w:rsidRPr="00922CEA">
        <w:rPr>
          <w:bCs w:val="0"/>
          <w:szCs w:val="22"/>
        </w:rPr>
        <w:t>Breach of this policy</w:t>
      </w:r>
      <w:r w:rsidR="00B21BA1" w:rsidRPr="00922CEA">
        <w:rPr>
          <w:bCs w:val="0"/>
          <w:szCs w:val="22"/>
        </w:rPr>
        <w:t>:</w:t>
      </w:r>
    </w:p>
    <w:p w14:paraId="7438EC6D" w14:textId="5A50E4EC" w:rsidR="005F6945" w:rsidRPr="00922CEA" w:rsidRDefault="005F6945" w:rsidP="00796555">
      <w:pPr>
        <w:rPr>
          <w:rFonts w:ascii="Century Gothic" w:hAnsi="Century Gothic"/>
          <w:spacing w:val="2"/>
          <w:sz w:val="22"/>
        </w:rPr>
      </w:pPr>
      <w:r w:rsidRPr="00922CEA">
        <w:rPr>
          <w:rFonts w:ascii="Century Gothic" w:hAnsi="Century Gothic"/>
          <w:spacing w:val="2"/>
          <w:sz w:val="22"/>
        </w:rPr>
        <w:t>Any breach of this policy will be taken seriously and may result in disciplinary action.</w:t>
      </w:r>
      <w:r w:rsidR="00B21BA1" w:rsidRPr="00922CEA">
        <w:rPr>
          <w:rFonts w:ascii="Century Gothic" w:hAnsi="Century Gothic"/>
          <w:spacing w:val="2"/>
          <w:sz w:val="22"/>
        </w:rPr>
        <w:t xml:space="preserve"> </w:t>
      </w:r>
      <w:r w:rsidRPr="00922CEA">
        <w:rPr>
          <w:rFonts w:ascii="Century Gothic" w:hAnsi="Century Gothic"/>
          <w:spacing w:val="2"/>
          <w:sz w:val="22"/>
        </w:rPr>
        <w:t>A member of staff who deliberately or recklessly obtains or discloses personal data held by</w:t>
      </w:r>
      <w:r w:rsidR="00B709FC" w:rsidRPr="00922CEA">
        <w:rPr>
          <w:rFonts w:ascii="Century Gothic" w:hAnsi="Century Gothic"/>
          <w:spacing w:val="2"/>
          <w:sz w:val="22"/>
        </w:rPr>
        <w:t xml:space="preserve"> Dale Community Primary School and Stonehill Nursery School, </w:t>
      </w:r>
      <w:r w:rsidRPr="00922CEA">
        <w:rPr>
          <w:rFonts w:ascii="Century Gothic" w:hAnsi="Century Gothic"/>
          <w:spacing w:val="2"/>
          <w:sz w:val="22"/>
        </w:rPr>
        <w:t xml:space="preserve">without proper authority is also guilty of a criminal offence and gross misconduct. This could result in summary dismissal. </w:t>
      </w:r>
    </w:p>
    <w:p w14:paraId="2A72D664" w14:textId="43E9D591" w:rsidR="005F6945" w:rsidRPr="00922CEA" w:rsidRDefault="005F6945" w:rsidP="00796555">
      <w:pPr>
        <w:rPr>
          <w:rFonts w:ascii="Century Gothic" w:hAnsi="Century Gothic"/>
          <w:spacing w:val="2"/>
          <w:sz w:val="22"/>
        </w:rPr>
      </w:pPr>
      <w:r w:rsidRPr="00922CEA">
        <w:rPr>
          <w:rFonts w:ascii="Century Gothic" w:hAnsi="Century Gothic"/>
          <w:spacing w:val="2"/>
          <w:sz w:val="22"/>
        </w:rPr>
        <w:t>This policy does not form part of any employee's contract of employment.</w:t>
      </w:r>
    </w:p>
    <w:p w14:paraId="68DA889E" w14:textId="26E3E3FD" w:rsidR="00872237" w:rsidRPr="00922CEA" w:rsidRDefault="005F6945" w:rsidP="00796555">
      <w:pPr>
        <w:rPr>
          <w:rFonts w:ascii="Century Gothic" w:hAnsi="Century Gothic"/>
          <w:spacing w:val="2"/>
          <w:sz w:val="22"/>
        </w:rPr>
      </w:pPr>
      <w:r w:rsidRPr="00922CEA">
        <w:rPr>
          <w:rFonts w:ascii="Century Gothic" w:hAnsi="Century Gothic"/>
          <w:spacing w:val="2"/>
          <w:sz w:val="22"/>
        </w:rPr>
        <w:t>We reserve the right to change this policy at any time. Where appropriate, we will notify staff of those changes by emai</w:t>
      </w:r>
      <w:r w:rsidR="00872237" w:rsidRPr="00922CEA">
        <w:rPr>
          <w:rFonts w:ascii="Century Gothic" w:hAnsi="Century Gothic"/>
          <w:spacing w:val="2"/>
          <w:sz w:val="22"/>
        </w:rPr>
        <w:t>l.</w:t>
      </w:r>
    </w:p>
    <w:p w14:paraId="38FFA5B7" w14:textId="77777777" w:rsidR="00B709FC" w:rsidRPr="00922CEA" w:rsidRDefault="00B709FC" w:rsidP="00A36CAE">
      <w:pPr>
        <w:pStyle w:val="Heading1"/>
        <w:rPr>
          <w:sz w:val="22"/>
          <w:szCs w:val="22"/>
        </w:rPr>
      </w:pPr>
    </w:p>
    <w:p w14:paraId="45B82AE9" w14:textId="77777777" w:rsidR="00A36CAE" w:rsidRPr="00922CEA" w:rsidRDefault="00A36CAE">
      <w:pPr>
        <w:rPr>
          <w:rFonts w:ascii="Century Gothic" w:eastAsiaTheme="majorEastAsia" w:hAnsi="Century Gothic" w:cstheme="majorBidi"/>
          <w:i/>
          <w:iCs/>
          <w:spacing w:val="2"/>
          <w:sz w:val="22"/>
        </w:rPr>
      </w:pPr>
      <w:r w:rsidRPr="00922CEA">
        <w:rPr>
          <w:rFonts w:ascii="Century Gothic" w:hAnsi="Century Gothic"/>
          <w:b/>
          <w:i/>
          <w:iCs/>
          <w:spacing w:val="2"/>
          <w:sz w:val="22"/>
        </w:rPr>
        <w:br w:type="page"/>
      </w:r>
    </w:p>
    <w:p w14:paraId="43BD574F" w14:textId="2E531E25" w:rsidR="00872237" w:rsidRPr="00922CEA" w:rsidRDefault="00872237" w:rsidP="00A36CAE">
      <w:pPr>
        <w:pStyle w:val="Heading1"/>
        <w:rPr>
          <w:sz w:val="22"/>
          <w:szCs w:val="22"/>
        </w:rPr>
      </w:pPr>
      <w:r w:rsidRPr="00922CEA">
        <w:rPr>
          <w:sz w:val="22"/>
          <w:szCs w:val="22"/>
        </w:rPr>
        <w:lastRenderedPageBreak/>
        <w:t>Appendix 1 - Protocols for the use of phone in</w:t>
      </w:r>
      <w:r w:rsidR="00B709FC" w:rsidRPr="00922CEA">
        <w:rPr>
          <w:sz w:val="22"/>
          <w:szCs w:val="22"/>
        </w:rPr>
        <w:t xml:space="preserve"> School</w:t>
      </w:r>
    </w:p>
    <w:p w14:paraId="7F2EFE06" w14:textId="77777777" w:rsidR="00872237" w:rsidRPr="00922CEA" w:rsidRDefault="00872237" w:rsidP="00796555">
      <w:pPr>
        <w:rPr>
          <w:rFonts w:ascii="Century Gothic" w:hAnsi="Century Gothic"/>
          <w:spacing w:val="2"/>
          <w:sz w:val="22"/>
        </w:rPr>
      </w:pPr>
    </w:p>
    <w:p w14:paraId="650E75C9" w14:textId="4E4AC622" w:rsidR="00872237" w:rsidRPr="00922CEA" w:rsidRDefault="00872237" w:rsidP="00796555">
      <w:pPr>
        <w:pStyle w:val="Heading2"/>
        <w:rPr>
          <w:bCs w:val="0"/>
          <w:szCs w:val="22"/>
        </w:rPr>
      </w:pPr>
      <w:r w:rsidRPr="00922CEA">
        <w:rPr>
          <w:bCs w:val="0"/>
          <w:szCs w:val="22"/>
        </w:rPr>
        <w:t>Responsibility</w:t>
      </w:r>
      <w:r w:rsidR="00B21BA1" w:rsidRPr="00922CEA">
        <w:rPr>
          <w:bCs w:val="0"/>
          <w:szCs w:val="22"/>
        </w:rPr>
        <w:t>:</w:t>
      </w:r>
      <w:r w:rsidRPr="00922CEA">
        <w:rPr>
          <w:bCs w:val="0"/>
          <w:szCs w:val="22"/>
        </w:rPr>
        <w:t xml:space="preserve"> </w:t>
      </w:r>
    </w:p>
    <w:p w14:paraId="106C8086" w14:textId="584F435B" w:rsidR="00872237" w:rsidRPr="00922CEA" w:rsidRDefault="00872237" w:rsidP="00796555">
      <w:pPr>
        <w:rPr>
          <w:rFonts w:ascii="Century Gothic" w:hAnsi="Century Gothic"/>
          <w:spacing w:val="2"/>
          <w:sz w:val="22"/>
        </w:rPr>
      </w:pPr>
      <w:r w:rsidRPr="00922CEA">
        <w:rPr>
          <w:rFonts w:ascii="Century Gothic" w:hAnsi="Century Gothic"/>
          <w:spacing w:val="2"/>
          <w:sz w:val="22"/>
        </w:rPr>
        <w:t>Mobile phones brought int</w:t>
      </w:r>
      <w:r w:rsidR="00B21BA1" w:rsidRPr="00922CEA">
        <w:rPr>
          <w:rFonts w:ascii="Century Gothic" w:hAnsi="Century Gothic"/>
          <w:spacing w:val="2"/>
          <w:sz w:val="22"/>
        </w:rPr>
        <w:t>o school</w:t>
      </w:r>
      <w:r w:rsidRPr="00922CEA">
        <w:rPr>
          <w:rFonts w:ascii="Century Gothic" w:hAnsi="Century Gothic"/>
          <w:color w:val="FF0000"/>
          <w:spacing w:val="2"/>
          <w:sz w:val="22"/>
        </w:rPr>
        <w:t xml:space="preserve"> </w:t>
      </w:r>
      <w:r w:rsidRPr="00922CEA">
        <w:rPr>
          <w:rFonts w:ascii="Century Gothic" w:hAnsi="Century Gothic"/>
          <w:spacing w:val="2"/>
          <w:sz w:val="22"/>
        </w:rPr>
        <w:t xml:space="preserve">are entirely at the staff member, parent’s or </w:t>
      </w:r>
      <w:r w:rsidR="00922CEA" w:rsidRPr="00922CEA">
        <w:rPr>
          <w:rFonts w:ascii="Century Gothic" w:hAnsi="Century Gothic"/>
          <w:spacing w:val="2"/>
          <w:sz w:val="22"/>
        </w:rPr>
        <w:t>visitors’</w:t>
      </w:r>
      <w:r w:rsidRPr="00922CEA">
        <w:rPr>
          <w:rFonts w:ascii="Century Gothic" w:hAnsi="Century Gothic"/>
          <w:spacing w:val="2"/>
          <w:sz w:val="22"/>
        </w:rPr>
        <w:t xml:space="preserve"> own risk. </w:t>
      </w:r>
      <w:r w:rsidR="00B21BA1" w:rsidRPr="00922CEA">
        <w:rPr>
          <w:rFonts w:ascii="Century Gothic" w:hAnsi="Century Gothic"/>
          <w:spacing w:val="2"/>
          <w:sz w:val="22"/>
        </w:rPr>
        <w:t>We</w:t>
      </w:r>
      <w:r w:rsidRPr="00922CEA">
        <w:rPr>
          <w:rFonts w:ascii="Century Gothic" w:hAnsi="Century Gothic"/>
          <w:color w:val="FF0000"/>
          <w:spacing w:val="2"/>
          <w:sz w:val="22"/>
        </w:rPr>
        <w:t xml:space="preserve"> </w:t>
      </w:r>
      <w:r w:rsidRPr="00922CEA">
        <w:rPr>
          <w:rFonts w:ascii="Century Gothic" w:hAnsi="Century Gothic"/>
          <w:spacing w:val="2"/>
          <w:sz w:val="22"/>
        </w:rPr>
        <w:t xml:space="preserve">accept no responsibility for the loss, theft or damage of any mobile phone. </w:t>
      </w:r>
    </w:p>
    <w:p w14:paraId="31F81B63" w14:textId="3AC879CA" w:rsidR="00872237" w:rsidRPr="00922CEA" w:rsidRDefault="00872237" w:rsidP="00796555">
      <w:pPr>
        <w:rPr>
          <w:rFonts w:ascii="Century Gothic" w:hAnsi="Century Gothic"/>
          <w:spacing w:val="2"/>
          <w:sz w:val="22"/>
        </w:rPr>
      </w:pPr>
      <w:r w:rsidRPr="00922CEA">
        <w:rPr>
          <w:rFonts w:ascii="Century Gothic" w:hAnsi="Century Gothic"/>
          <w:spacing w:val="2"/>
          <w:sz w:val="22"/>
        </w:rPr>
        <w:t xml:space="preserve">The recording, taking and sharing of images, video and audio on any mobile phone is prohibited; except where it has been explicitly agreed otherwise by the headteacher. </w:t>
      </w:r>
    </w:p>
    <w:p w14:paraId="4FE1E2B5" w14:textId="61F22770" w:rsidR="00872237" w:rsidRPr="00922CEA" w:rsidRDefault="00872237" w:rsidP="00796555">
      <w:pPr>
        <w:rPr>
          <w:rFonts w:ascii="Century Gothic" w:hAnsi="Century Gothic"/>
          <w:spacing w:val="2"/>
          <w:sz w:val="22"/>
        </w:rPr>
      </w:pPr>
      <w:r w:rsidRPr="00922CEA">
        <w:rPr>
          <w:rFonts w:ascii="Century Gothic" w:hAnsi="Century Gothic"/>
          <w:spacing w:val="2"/>
          <w:sz w:val="22"/>
        </w:rPr>
        <w:t>All mobile phone use is to be open to scrutiny and the headteacher is to be able to withdraw or restrict authorisation for use at any time if it is to be deemed necessary.</w:t>
      </w:r>
    </w:p>
    <w:p w14:paraId="01608511" w14:textId="77FA90D5" w:rsidR="00872237" w:rsidRPr="00922CEA" w:rsidRDefault="00872237" w:rsidP="00796555">
      <w:pPr>
        <w:rPr>
          <w:rFonts w:ascii="Century Gothic" w:eastAsia="Microsoft GothicNeo" w:hAnsi="Century Gothic" w:cs="Microsoft GothicNeo"/>
          <w:spacing w:val="2"/>
          <w:sz w:val="22"/>
        </w:rPr>
      </w:pPr>
      <w:r w:rsidRPr="00922CEA">
        <w:rPr>
          <w:rFonts w:ascii="Century Gothic" w:eastAsia="Microsoft GothicNeo" w:hAnsi="Century Gothic" w:cs="Microsoft GothicNeo"/>
          <w:spacing w:val="2"/>
          <w:sz w:val="22"/>
        </w:rPr>
        <w:t xml:space="preserve">Mobile phones are not permitted to be used in certain areas </w:t>
      </w:r>
      <w:r w:rsidR="00B21BA1" w:rsidRPr="00922CEA">
        <w:rPr>
          <w:rFonts w:ascii="Century Gothic" w:eastAsia="Microsoft GothicNeo" w:hAnsi="Century Gothic" w:cs="Microsoft GothicNeo"/>
          <w:spacing w:val="2"/>
          <w:sz w:val="22"/>
        </w:rPr>
        <w:t>on</w:t>
      </w:r>
      <w:r w:rsidRPr="00922CEA">
        <w:rPr>
          <w:rFonts w:ascii="Century Gothic" w:eastAsia="Microsoft GothicNeo" w:hAnsi="Century Gothic" w:cs="Microsoft GothicNeo"/>
          <w:spacing w:val="2"/>
          <w:sz w:val="22"/>
        </w:rPr>
        <w:t xml:space="preserve"> th</w:t>
      </w:r>
      <w:r w:rsidR="00B21BA1" w:rsidRPr="00922CEA">
        <w:rPr>
          <w:rFonts w:ascii="Century Gothic" w:eastAsia="Microsoft GothicNeo" w:hAnsi="Century Gothic" w:cs="Microsoft GothicNeo"/>
          <w:spacing w:val="2"/>
          <w:sz w:val="22"/>
        </w:rPr>
        <w:t xml:space="preserve">e school </w:t>
      </w:r>
      <w:r w:rsidRPr="00922CEA">
        <w:rPr>
          <w:rFonts w:ascii="Century Gothic" w:eastAsia="Microsoft GothicNeo" w:hAnsi="Century Gothic" w:cs="Microsoft GothicNeo"/>
          <w:spacing w:val="2"/>
          <w:sz w:val="22"/>
        </w:rPr>
        <w:t>premises</w:t>
      </w:r>
      <w:r w:rsidR="00B21BA1" w:rsidRPr="00922CEA">
        <w:rPr>
          <w:rFonts w:ascii="Century Gothic" w:eastAsia="Microsoft GothicNeo" w:hAnsi="Century Gothic" w:cs="Microsoft GothicNeo"/>
          <w:spacing w:val="2"/>
          <w:sz w:val="22"/>
        </w:rPr>
        <w:t>.</w:t>
      </w:r>
    </w:p>
    <w:p w14:paraId="2219C3FA" w14:textId="77777777" w:rsidR="00872237" w:rsidRPr="00922CEA" w:rsidRDefault="00872237" w:rsidP="00796555">
      <w:pPr>
        <w:rPr>
          <w:rFonts w:ascii="Century Gothic" w:hAnsi="Century Gothic"/>
          <w:spacing w:val="2"/>
          <w:sz w:val="22"/>
        </w:rPr>
      </w:pPr>
    </w:p>
    <w:p w14:paraId="0D767402" w14:textId="77777777" w:rsidR="00B21BA1" w:rsidRPr="00922CEA" w:rsidRDefault="00052852" w:rsidP="00796555">
      <w:pPr>
        <w:pStyle w:val="Heading2"/>
        <w:rPr>
          <w:rFonts w:cs="Microsoft GothicNeo"/>
          <w:b w:val="0"/>
          <w:bCs w:val="0"/>
          <w:szCs w:val="22"/>
        </w:rPr>
      </w:pPr>
      <w:r w:rsidRPr="00922CEA">
        <w:rPr>
          <w:bCs w:val="0"/>
          <w:szCs w:val="22"/>
        </w:rPr>
        <w:t>Staff</w:t>
      </w:r>
      <w:r w:rsidR="00B21BA1" w:rsidRPr="00922CEA">
        <w:rPr>
          <w:bCs w:val="0"/>
          <w:szCs w:val="22"/>
        </w:rPr>
        <w:t>:</w:t>
      </w:r>
      <w:r w:rsidR="00B21BA1" w:rsidRPr="00922CEA">
        <w:rPr>
          <w:rFonts w:cs="Microsoft GothicNeo"/>
          <w:b w:val="0"/>
          <w:bCs w:val="0"/>
          <w:szCs w:val="22"/>
        </w:rPr>
        <w:t xml:space="preserve"> </w:t>
      </w:r>
    </w:p>
    <w:p w14:paraId="586211A7" w14:textId="7BA65E2C" w:rsidR="00052852" w:rsidRPr="00922CEA" w:rsidRDefault="00B21BA1" w:rsidP="00796555">
      <w:pPr>
        <w:pStyle w:val="Heading2"/>
        <w:rPr>
          <w:bCs w:val="0"/>
          <w:szCs w:val="22"/>
        </w:rPr>
      </w:pPr>
      <w:r w:rsidRPr="00922CEA">
        <w:rPr>
          <w:rFonts w:cs="Microsoft GothicNeo"/>
          <w:b w:val="0"/>
          <w:bCs w:val="0"/>
          <w:szCs w:val="22"/>
        </w:rPr>
        <w:t>A</w:t>
      </w:r>
      <w:r w:rsidR="00052852" w:rsidRPr="00922CEA">
        <w:rPr>
          <w:rFonts w:cs="Microsoft GothicNeo"/>
          <w:b w:val="0"/>
          <w:bCs w:val="0"/>
          <w:szCs w:val="22"/>
        </w:rPr>
        <w:t>ll staff mobile phones must be secured in the locked cabinets provided</w:t>
      </w:r>
      <w:r w:rsidRPr="00922CEA">
        <w:rPr>
          <w:rFonts w:cs="Microsoft GothicNeo"/>
          <w:szCs w:val="22"/>
        </w:rPr>
        <w:t xml:space="preserve">.  </w:t>
      </w:r>
      <w:r w:rsidRPr="00922CEA">
        <w:rPr>
          <w:rFonts w:cs="Microsoft GothicNeo"/>
          <w:szCs w:val="22"/>
        </w:rPr>
        <w:br/>
      </w:r>
      <w:r w:rsidR="00052852" w:rsidRPr="00922CEA">
        <w:rPr>
          <w:rFonts w:cs="Microsoft GothicNeo"/>
          <w:b w:val="0"/>
          <w:bCs w:val="0"/>
          <w:szCs w:val="22"/>
        </w:rPr>
        <w:t>Staff members may use their phones during</w:t>
      </w:r>
      <w:r w:rsidRPr="00922CEA">
        <w:rPr>
          <w:rFonts w:cs="Microsoft GothicNeo"/>
          <w:szCs w:val="22"/>
        </w:rPr>
        <w:t xml:space="preserve"> </w:t>
      </w:r>
      <w:r w:rsidR="00052852" w:rsidRPr="00922CEA">
        <w:rPr>
          <w:rFonts w:cs="Microsoft GothicNeo"/>
          <w:b w:val="0"/>
          <w:bCs w:val="0"/>
          <w:szCs w:val="22"/>
        </w:rPr>
        <w:t>break times</w:t>
      </w:r>
      <w:r w:rsidR="00153C30" w:rsidRPr="00922CEA">
        <w:rPr>
          <w:rFonts w:cs="Microsoft GothicNeo"/>
          <w:b w:val="0"/>
          <w:bCs w:val="0"/>
          <w:szCs w:val="22"/>
        </w:rPr>
        <w:t>, as long as they are away from the children</w:t>
      </w:r>
      <w:r w:rsidR="00052852" w:rsidRPr="00922CEA">
        <w:rPr>
          <w:rFonts w:cs="Microsoft GothicNeo"/>
          <w:b w:val="0"/>
          <w:bCs w:val="0"/>
          <w:szCs w:val="22"/>
        </w:rPr>
        <w:t>.</w:t>
      </w:r>
      <w:r w:rsidRPr="00922CEA">
        <w:rPr>
          <w:rFonts w:cs="Microsoft GothicNeo"/>
          <w:szCs w:val="22"/>
        </w:rPr>
        <w:t xml:space="preserve"> </w:t>
      </w:r>
      <w:r w:rsidR="00052852" w:rsidRPr="00922CEA">
        <w:rPr>
          <w:rFonts w:cs="Microsoft GothicNeo"/>
          <w:b w:val="0"/>
          <w:bCs w:val="0"/>
          <w:szCs w:val="22"/>
        </w:rPr>
        <w:t>Mobile phones will not be used in any way during lessons. They should be switched off or silent at all times.</w:t>
      </w:r>
    </w:p>
    <w:p w14:paraId="7D710D66" w14:textId="77777777" w:rsidR="00052852" w:rsidRPr="00922CEA" w:rsidRDefault="00052852" w:rsidP="00796555">
      <w:pPr>
        <w:rPr>
          <w:rFonts w:ascii="Century Gothic" w:eastAsia="Microsoft GothicNeo" w:hAnsi="Century Gothic" w:cs="Microsoft GothicNeo"/>
          <w:spacing w:val="2"/>
          <w:sz w:val="22"/>
        </w:rPr>
      </w:pPr>
    </w:p>
    <w:p w14:paraId="38660223" w14:textId="37A08896" w:rsidR="00052852" w:rsidRPr="00922CEA" w:rsidRDefault="00052852" w:rsidP="00796555">
      <w:pPr>
        <w:pStyle w:val="Heading2"/>
        <w:rPr>
          <w:bCs w:val="0"/>
          <w:szCs w:val="22"/>
        </w:rPr>
      </w:pPr>
      <w:r w:rsidRPr="00922CEA">
        <w:rPr>
          <w:bCs w:val="0"/>
          <w:szCs w:val="22"/>
        </w:rPr>
        <w:t>Staff use of mobile phones</w:t>
      </w:r>
      <w:r w:rsidR="00B21BA1" w:rsidRPr="00922CEA">
        <w:rPr>
          <w:bCs w:val="0"/>
          <w:szCs w:val="22"/>
        </w:rPr>
        <w:t>:</w:t>
      </w:r>
    </w:p>
    <w:p w14:paraId="6C6DE958" w14:textId="1ECD7603" w:rsidR="00052852" w:rsidRPr="00922CEA" w:rsidRDefault="00052852" w:rsidP="00796555">
      <w:pPr>
        <w:rPr>
          <w:rFonts w:ascii="Century Gothic" w:hAnsi="Century Gothic"/>
          <w:spacing w:val="2"/>
          <w:sz w:val="22"/>
        </w:rPr>
      </w:pPr>
      <w:r w:rsidRPr="00922CEA">
        <w:rPr>
          <w:rFonts w:ascii="Century Gothic" w:hAnsi="Century Gothic"/>
          <w:spacing w:val="2"/>
          <w:sz w:val="22"/>
        </w:rPr>
        <w:t>Staff are not permitted to use their own mobile phones for contacting pupils, parents/carers or their families within or outside of the setting in a professional capacity.</w:t>
      </w:r>
    </w:p>
    <w:p w14:paraId="5B06918A" w14:textId="1FFBC527" w:rsidR="00052852" w:rsidRPr="00922CEA" w:rsidRDefault="00052852" w:rsidP="00796555">
      <w:pPr>
        <w:rPr>
          <w:rFonts w:ascii="Century Gothic" w:hAnsi="Century Gothic"/>
          <w:spacing w:val="2"/>
          <w:sz w:val="22"/>
        </w:rPr>
      </w:pPr>
      <w:r w:rsidRPr="00922CEA">
        <w:rPr>
          <w:rFonts w:ascii="Century Gothic" w:hAnsi="Century Gothic"/>
          <w:spacing w:val="2"/>
          <w:sz w:val="22"/>
        </w:rPr>
        <w:t xml:space="preserve">Staff </w:t>
      </w:r>
      <w:r w:rsidR="00B21BA1" w:rsidRPr="00922CEA">
        <w:rPr>
          <w:rFonts w:ascii="Century Gothic" w:hAnsi="Century Gothic"/>
          <w:spacing w:val="2"/>
          <w:sz w:val="22"/>
        </w:rPr>
        <w:t>must use the school</w:t>
      </w:r>
      <w:r w:rsidRPr="00922CEA">
        <w:rPr>
          <w:rFonts w:ascii="Century Gothic" w:eastAsia="Microsoft GothicNeo" w:hAnsi="Century Gothic" w:cs="Microsoft GothicNeo"/>
          <w:color w:val="FF0000"/>
          <w:spacing w:val="2"/>
          <w:sz w:val="22"/>
        </w:rPr>
        <w:t xml:space="preserve"> </w:t>
      </w:r>
      <w:r w:rsidRPr="00922CEA">
        <w:rPr>
          <w:rFonts w:ascii="Century Gothic" w:hAnsi="Century Gothic"/>
          <w:spacing w:val="2"/>
          <w:sz w:val="22"/>
        </w:rPr>
        <w:t>phone</w:t>
      </w:r>
      <w:r w:rsidR="00B21BA1" w:rsidRPr="00922CEA">
        <w:rPr>
          <w:rFonts w:ascii="Century Gothic" w:hAnsi="Century Gothic"/>
          <w:spacing w:val="2"/>
          <w:sz w:val="22"/>
        </w:rPr>
        <w:t>,</w:t>
      </w:r>
      <w:r w:rsidRPr="00922CEA">
        <w:rPr>
          <w:rFonts w:ascii="Century Gothic" w:hAnsi="Century Gothic"/>
          <w:spacing w:val="2"/>
          <w:sz w:val="22"/>
        </w:rPr>
        <w:t xml:space="preserve"> where contact with pupils, parents or carers is required.</w:t>
      </w:r>
    </w:p>
    <w:p w14:paraId="4F9DB999" w14:textId="4F35DCEE" w:rsidR="00052852" w:rsidRPr="00922CEA" w:rsidRDefault="00052852" w:rsidP="00796555">
      <w:pPr>
        <w:rPr>
          <w:rFonts w:ascii="Century Gothic" w:hAnsi="Century Gothic"/>
          <w:spacing w:val="2"/>
          <w:sz w:val="22"/>
        </w:rPr>
      </w:pPr>
      <w:r w:rsidRPr="00922CEA">
        <w:rPr>
          <w:rFonts w:ascii="Century Gothic" w:hAnsi="Century Gothic"/>
          <w:spacing w:val="2"/>
          <w:sz w:val="22"/>
        </w:rPr>
        <w:t xml:space="preserve">Staff will also be issued with </w:t>
      </w:r>
      <w:r w:rsidR="00B21BA1" w:rsidRPr="00922CEA">
        <w:rPr>
          <w:rFonts w:ascii="Century Gothic" w:hAnsi="Century Gothic"/>
          <w:spacing w:val="2"/>
          <w:sz w:val="22"/>
        </w:rPr>
        <w:t xml:space="preserve">school iPad </w:t>
      </w:r>
      <w:r w:rsidRPr="00922CEA">
        <w:rPr>
          <w:rFonts w:ascii="Century Gothic" w:hAnsi="Century Gothic"/>
          <w:spacing w:val="2"/>
          <w:sz w:val="22"/>
        </w:rPr>
        <w:t xml:space="preserve">whilst on educational off-site visits. </w:t>
      </w:r>
      <w:r w:rsidR="00B21BA1" w:rsidRPr="00922CEA">
        <w:rPr>
          <w:rFonts w:ascii="Century Gothic" w:hAnsi="Century Gothic"/>
          <w:spacing w:val="2"/>
          <w:sz w:val="22"/>
        </w:rPr>
        <w:t>Staff</w:t>
      </w:r>
      <w:r w:rsidRPr="00922CEA">
        <w:rPr>
          <w:rFonts w:ascii="Century Gothic" w:hAnsi="Century Gothic"/>
          <w:spacing w:val="2"/>
          <w:sz w:val="22"/>
        </w:rPr>
        <w:t xml:space="preserve"> </w:t>
      </w:r>
      <w:r w:rsidR="00B21BA1" w:rsidRPr="00922CEA">
        <w:rPr>
          <w:rFonts w:ascii="Century Gothic" w:hAnsi="Century Gothic"/>
          <w:spacing w:val="2"/>
          <w:sz w:val="22"/>
        </w:rPr>
        <w:t>will be given</w:t>
      </w:r>
      <w:r w:rsidRPr="00922CEA">
        <w:rPr>
          <w:rFonts w:ascii="Century Gothic" w:hAnsi="Century Gothic"/>
          <w:spacing w:val="2"/>
          <w:sz w:val="22"/>
        </w:rPr>
        <w:t xml:space="preserve"> permission from the headteacher or the trip supervisor to bring their own mobile phones on trips to be used strictly for communication with </w:t>
      </w:r>
      <w:r w:rsidR="00B21BA1" w:rsidRPr="00922CEA">
        <w:rPr>
          <w:rFonts w:ascii="Century Gothic" w:hAnsi="Century Gothic"/>
          <w:spacing w:val="2"/>
          <w:sz w:val="22"/>
        </w:rPr>
        <w:t xml:space="preserve">the school </w:t>
      </w:r>
      <w:r w:rsidRPr="00922CEA">
        <w:rPr>
          <w:rFonts w:ascii="Century Gothic" w:hAnsi="Century Gothic"/>
          <w:spacing w:val="2"/>
          <w:sz w:val="22"/>
        </w:rPr>
        <w:t>for emergency situations.</w:t>
      </w:r>
    </w:p>
    <w:p w14:paraId="70E5FA52" w14:textId="3984524E" w:rsidR="00052852" w:rsidRPr="00922CEA" w:rsidRDefault="00052852" w:rsidP="00796555">
      <w:pPr>
        <w:rPr>
          <w:rFonts w:ascii="Century Gothic" w:hAnsi="Century Gothic"/>
          <w:spacing w:val="2"/>
          <w:sz w:val="22"/>
        </w:rPr>
      </w:pPr>
      <w:r w:rsidRPr="00922CEA">
        <w:rPr>
          <w:rFonts w:ascii="Century Gothic" w:hAnsi="Century Gothic"/>
          <w:spacing w:val="2"/>
          <w:sz w:val="22"/>
        </w:rPr>
        <w:t>Bluetooth communication should be ‘hidden’ or switched off</w:t>
      </w:r>
      <w:r w:rsidR="009C3B2A" w:rsidRPr="00922CEA">
        <w:rPr>
          <w:rFonts w:ascii="Century Gothic" w:hAnsi="Century Gothic"/>
          <w:spacing w:val="2"/>
          <w:sz w:val="22"/>
        </w:rPr>
        <w:t xml:space="preserve">. They will not be used </w:t>
      </w:r>
      <w:r w:rsidRPr="00922CEA">
        <w:rPr>
          <w:rFonts w:ascii="Century Gothic" w:hAnsi="Century Gothic"/>
          <w:spacing w:val="2"/>
          <w:sz w:val="22"/>
        </w:rPr>
        <w:t xml:space="preserve">during teaching periods </w:t>
      </w:r>
      <w:r w:rsidR="00B201D0" w:rsidRPr="00922CEA">
        <w:rPr>
          <w:rFonts w:ascii="Century Gothic" w:hAnsi="Century Gothic"/>
          <w:spacing w:val="2"/>
          <w:sz w:val="22"/>
        </w:rPr>
        <w:t>unless permission</w:t>
      </w:r>
      <w:r w:rsidRPr="00922CEA">
        <w:rPr>
          <w:rFonts w:ascii="Century Gothic" w:hAnsi="Century Gothic"/>
          <w:spacing w:val="2"/>
          <w:sz w:val="22"/>
        </w:rPr>
        <w:t xml:space="preserve"> has been granted by a member of the senior leadership team in emergency circumstances.</w:t>
      </w:r>
    </w:p>
    <w:p w14:paraId="41C11087" w14:textId="40A6F852" w:rsidR="00052852" w:rsidRPr="00922CEA" w:rsidRDefault="00052852" w:rsidP="00796555">
      <w:pPr>
        <w:rPr>
          <w:rFonts w:ascii="Century Gothic" w:hAnsi="Century Gothic"/>
          <w:spacing w:val="2"/>
          <w:sz w:val="22"/>
        </w:rPr>
      </w:pPr>
      <w:r w:rsidRPr="00922CEA">
        <w:rPr>
          <w:rFonts w:ascii="Century Gothic" w:hAnsi="Century Gothic"/>
          <w:spacing w:val="2"/>
          <w:sz w:val="22"/>
        </w:rPr>
        <w:t xml:space="preserve">If members of staff have an educational reason to allow </w:t>
      </w:r>
      <w:r w:rsidR="009C3B2A" w:rsidRPr="00922CEA">
        <w:rPr>
          <w:rFonts w:ascii="Century Gothic" w:hAnsi="Century Gothic"/>
          <w:spacing w:val="2"/>
          <w:sz w:val="22"/>
        </w:rPr>
        <w:t>pupils</w:t>
      </w:r>
      <w:r w:rsidRPr="00922CEA">
        <w:rPr>
          <w:rFonts w:ascii="Century Gothic" w:hAnsi="Century Gothic"/>
          <w:spacing w:val="2"/>
          <w:sz w:val="22"/>
        </w:rPr>
        <w:t xml:space="preserve"> to use mobile phones or a as part of an educational </w:t>
      </w:r>
      <w:r w:rsidR="009C3B2A" w:rsidRPr="00922CEA">
        <w:rPr>
          <w:rFonts w:ascii="Century Gothic" w:hAnsi="Century Gothic"/>
          <w:spacing w:val="2"/>
          <w:sz w:val="22"/>
        </w:rPr>
        <w:t>activity,</w:t>
      </w:r>
      <w:r w:rsidRPr="00922CEA">
        <w:rPr>
          <w:rFonts w:ascii="Century Gothic" w:hAnsi="Century Gothic"/>
          <w:spacing w:val="2"/>
          <w:sz w:val="22"/>
        </w:rPr>
        <w:t xml:space="preserve"> then it will only take place when </w:t>
      </w:r>
      <w:r w:rsidR="009C3B2A" w:rsidRPr="00922CEA">
        <w:rPr>
          <w:rFonts w:ascii="Century Gothic" w:hAnsi="Century Gothic"/>
          <w:spacing w:val="2"/>
          <w:sz w:val="22"/>
        </w:rPr>
        <w:t xml:space="preserve">  </w:t>
      </w:r>
      <w:r w:rsidRPr="00922CEA">
        <w:rPr>
          <w:rFonts w:ascii="Century Gothic" w:hAnsi="Century Gothic"/>
          <w:spacing w:val="2"/>
          <w:sz w:val="22"/>
        </w:rPr>
        <w:t>approved by the senior leadership team.</w:t>
      </w:r>
    </w:p>
    <w:p w14:paraId="26A3E4E2" w14:textId="579AFA0A" w:rsidR="00052852" w:rsidRPr="00922CEA" w:rsidRDefault="00052852" w:rsidP="00796555">
      <w:pPr>
        <w:rPr>
          <w:rFonts w:ascii="Century Gothic" w:hAnsi="Century Gothic"/>
          <w:spacing w:val="2"/>
          <w:sz w:val="22"/>
        </w:rPr>
      </w:pPr>
      <w:r w:rsidRPr="00922CEA">
        <w:rPr>
          <w:rFonts w:ascii="Century Gothic" w:hAnsi="Century Gothic"/>
          <w:spacing w:val="2"/>
          <w:sz w:val="22"/>
        </w:rPr>
        <w:t xml:space="preserve">Staff </w:t>
      </w:r>
      <w:r w:rsidR="005C07C0" w:rsidRPr="00922CEA">
        <w:rPr>
          <w:rFonts w:ascii="Century Gothic" w:hAnsi="Century Gothic"/>
          <w:spacing w:val="2"/>
          <w:sz w:val="22"/>
        </w:rPr>
        <w:t>must</w:t>
      </w:r>
      <w:r w:rsidRPr="00922CEA">
        <w:rPr>
          <w:rFonts w:ascii="Century Gothic" w:hAnsi="Century Gothic"/>
          <w:spacing w:val="2"/>
          <w:sz w:val="22"/>
        </w:rPr>
        <w:t xml:space="preserve"> not use </w:t>
      </w:r>
      <w:r w:rsidR="005C07C0" w:rsidRPr="00922CEA">
        <w:rPr>
          <w:rFonts w:ascii="Century Gothic" w:hAnsi="Century Gothic"/>
          <w:spacing w:val="2"/>
          <w:sz w:val="22"/>
        </w:rPr>
        <w:t xml:space="preserve">their personal mobile phone </w:t>
      </w:r>
      <w:r w:rsidRPr="00922CEA">
        <w:rPr>
          <w:rFonts w:ascii="Century Gothic" w:hAnsi="Century Gothic"/>
          <w:spacing w:val="2"/>
          <w:sz w:val="22"/>
        </w:rPr>
        <w:t xml:space="preserve">to </w:t>
      </w:r>
      <w:r w:rsidR="00922CEA" w:rsidRPr="00922CEA">
        <w:rPr>
          <w:rFonts w:ascii="Century Gothic" w:hAnsi="Century Gothic"/>
          <w:spacing w:val="2"/>
          <w:sz w:val="22"/>
        </w:rPr>
        <w:t>take photos</w:t>
      </w:r>
      <w:r w:rsidRPr="00922CEA">
        <w:rPr>
          <w:rFonts w:ascii="Century Gothic" w:hAnsi="Century Gothic"/>
          <w:spacing w:val="2"/>
          <w:sz w:val="22"/>
        </w:rPr>
        <w:t xml:space="preserve"> or videos of pupils and will only use work-provided equipment for this purpose.</w:t>
      </w:r>
    </w:p>
    <w:p w14:paraId="1939D7B7" w14:textId="1B0688DE" w:rsidR="00B21BA1" w:rsidRPr="00922CEA" w:rsidRDefault="00052852" w:rsidP="00796555">
      <w:pPr>
        <w:rPr>
          <w:rFonts w:ascii="Century Gothic" w:hAnsi="Century Gothic"/>
          <w:spacing w:val="2"/>
          <w:sz w:val="22"/>
        </w:rPr>
      </w:pPr>
      <w:r w:rsidRPr="00922CEA">
        <w:rPr>
          <w:rFonts w:ascii="Century Gothic" w:hAnsi="Century Gothic"/>
          <w:spacing w:val="2"/>
          <w:sz w:val="22"/>
        </w:rPr>
        <w:t>If a member of staff breaches the</w:t>
      </w:r>
      <w:r w:rsidR="00B21BA1" w:rsidRPr="00922CEA">
        <w:rPr>
          <w:rFonts w:ascii="Century Gothic" w:hAnsi="Century Gothic"/>
          <w:spacing w:val="2"/>
          <w:sz w:val="22"/>
        </w:rPr>
        <w:t xml:space="preserve"> </w:t>
      </w:r>
      <w:r w:rsidRPr="00922CEA">
        <w:rPr>
          <w:rFonts w:ascii="Century Gothic" w:hAnsi="Century Gothic"/>
          <w:spacing w:val="2"/>
          <w:sz w:val="22"/>
        </w:rPr>
        <w:t>policy then disciplinary action may be taken.</w:t>
      </w:r>
      <w:r w:rsidR="008438B5" w:rsidRPr="00922CEA">
        <w:rPr>
          <w:rFonts w:ascii="Century Gothic" w:hAnsi="Century Gothic"/>
          <w:spacing w:val="2"/>
          <w:sz w:val="22"/>
        </w:rPr>
        <w:t xml:space="preserve"> </w:t>
      </w:r>
      <w:r w:rsidRPr="00922CEA">
        <w:rPr>
          <w:rFonts w:ascii="Century Gothic" w:hAnsi="Century Gothic"/>
          <w:spacing w:val="2"/>
          <w:sz w:val="22"/>
        </w:rPr>
        <w:t>In an emergency where a staff member doesn’t have access to a</w:t>
      </w:r>
      <w:r w:rsidR="00B21BA1" w:rsidRPr="00922CEA">
        <w:rPr>
          <w:rFonts w:ascii="Century Gothic" w:hAnsi="Century Gothic"/>
          <w:spacing w:val="2"/>
          <w:sz w:val="22"/>
        </w:rPr>
        <w:t xml:space="preserve"> school-</w:t>
      </w:r>
      <w:r w:rsidRPr="00922CEA">
        <w:rPr>
          <w:rFonts w:ascii="Century Gothic" w:hAnsi="Century Gothic"/>
          <w:spacing w:val="2"/>
          <w:sz w:val="22"/>
        </w:rPr>
        <w:t>owned device, they should use their own device and hide</w:t>
      </w:r>
      <w:r w:rsidR="004002B6" w:rsidRPr="00922CEA">
        <w:rPr>
          <w:rFonts w:ascii="Century Gothic" w:hAnsi="Century Gothic"/>
          <w:spacing w:val="2"/>
          <w:sz w:val="22"/>
        </w:rPr>
        <w:t xml:space="preserve"> </w:t>
      </w:r>
      <w:r w:rsidRPr="00922CEA">
        <w:rPr>
          <w:rFonts w:ascii="Century Gothic" w:hAnsi="Century Gothic"/>
          <w:spacing w:val="2"/>
          <w:sz w:val="22"/>
        </w:rPr>
        <w:t>their own mobile number for confidentiality purposes.</w:t>
      </w:r>
    </w:p>
    <w:p w14:paraId="260FD4C6" w14:textId="77777777" w:rsidR="008438B5" w:rsidRPr="00922CEA" w:rsidRDefault="008438B5" w:rsidP="00796555">
      <w:pPr>
        <w:rPr>
          <w:rFonts w:ascii="Century Gothic" w:hAnsi="Century Gothic"/>
          <w:b/>
          <w:bCs/>
          <w:sz w:val="22"/>
        </w:rPr>
      </w:pPr>
    </w:p>
    <w:p w14:paraId="04F91703" w14:textId="77777777" w:rsidR="008438B5" w:rsidRPr="00922CEA" w:rsidRDefault="00417148" w:rsidP="00796555">
      <w:pPr>
        <w:rPr>
          <w:rFonts w:ascii="Century Gothic" w:hAnsi="Century Gothic"/>
          <w:bCs/>
          <w:sz w:val="22"/>
        </w:rPr>
      </w:pPr>
      <w:r w:rsidRPr="00922CEA">
        <w:rPr>
          <w:rFonts w:ascii="Century Gothic" w:hAnsi="Century Gothic"/>
          <w:b/>
          <w:bCs/>
          <w:sz w:val="22"/>
        </w:rPr>
        <w:lastRenderedPageBreak/>
        <w:t>Visitors</w:t>
      </w:r>
      <w:r w:rsidR="00B21BA1" w:rsidRPr="00922CEA">
        <w:rPr>
          <w:rFonts w:ascii="Century Gothic" w:hAnsi="Century Gothic"/>
          <w:b/>
          <w:bCs/>
          <w:sz w:val="22"/>
        </w:rPr>
        <w:t>:</w:t>
      </w:r>
      <w:r w:rsidR="00B21BA1" w:rsidRPr="00922CEA">
        <w:rPr>
          <w:rFonts w:ascii="Century Gothic" w:hAnsi="Century Gothic"/>
          <w:bCs/>
          <w:sz w:val="22"/>
        </w:rPr>
        <w:t xml:space="preserve"> </w:t>
      </w:r>
    </w:p>
    <w:p w14:paraId="25F373DD" w14:textId="48627A42" w:rsidR="00B21BA1" w:rsidRPr="00922CEA" w:rsidRDefault="00417148" w:rsidP="00796555">
      <w:pPr>
        <w:rPr>
          <w:rFonts w:ascii="Century Gothic" w:hAnsi="Century Gothic"/>
          <w:spacing w:val="2"/>
          <w:sz w:val="22"/>
        </w:rPr>
      </w:pPr>
      <w:r w:rsidRPr="00922CEA">
        <w:rPr>
          <w:rFonts w:ascii="Century Gothic" w:hAnsi="Century Gothic"/>
          <w:spacing w:val="2"/>
          <w:sz w:val="22"/>
        </w:rPr>
        <w:t xml:space="preserve">All visitors are requested to keep their phones on silent. </w:t>
      </w:r>
    </w:p>
    <w:p w14:paraId="58A43B01" w14:textId="77777777" w:rsidR="008438B5" w:rsidRPr="00922CEA" w:rsidRDefault="00417148" w:rsidP="00796555">
      <w:pPr>
        <w:rPr>
          <w:rFonts w:ascii="Century Gothic" w:hAnsi="Century Gothic" w:cs="Microsoft GothicNeo"/>
          <w:sz w:val="22"/>
        </w:rPr>
      </w:pPr>
      <w:r w:rsidRPr="00922CEA">
        <w:rPr>
          <w:rFonts w:ascii="Century Gothic" w:hAnsi="Century Gothic"/>
          <w:sz w:val="22"/>
        </w:rPr>
        <w:t>Parents and pupils</w:t>
      </w:r>
      <w:r w:rsidR="00B21BA1" w:rsidRPr="00922CEA">
        <w:rPr>
          <w:rFonts w:ascii="Century Gothic" w:hAnsi="Century Gothic"/>
          <w:sz w:val="22"/>
        </w:rPr>
        <w:t xml:space="preserve">: </w:t>
      </w:r>
      <w:r w:rsidR="00B21BA1" w:rsidRPr="00922CEA">
        <w:rPr>
          <w:rFonts w:ascii="Century Gothic" w:eastAsia="Microsoft GothicNeo" w:hAnsi="Century Gothic" w:cs="Microsoft GothicNeo"/>
          <w:spacing w:val="2"/>
          <w:sz w:val="22"/>
        </w:rPr>
        <w:t>Pupils are not permitted to bring mobile phones to school.</w:t>
      </w:r>
      <w:r w:rsidR="00B21BA1" w:rsidRPr="00922CEA">
        <w:rPr>
          <w:rFonts w:ascii="Century Gothic" w:hAnsi="Century Gothic" w:cs="Microsoft GothicNeo"/>
          <w:sz w:val="22"/>
        </w:rPr>
        <w:t xml:space="preserve">  Staff will be able to use the emergency contact book, found in the School Office or Community Room, if a parent needs to be contacted.</w:t>
      </w:r>
    </w:p>
    <w:p w14:paraId="3E65B1E5" w14:textId="77777777" w:rsidR="008438B5" w:rsidRPr="00922CEA" w:rsidRDefault="008438B5" w:rsidP="00796555">
      <w:pPr>
        <w:rPr>
          <w:rFonts w:ascii="Century Gothic" w:hAnsi="Century Gothic" w:cs="Microsoft GothicNeo"/>
          <w:sz w:val="22"/>
        </w:rPr>
      </w:pPr>
    </w:p>
    <w:p w14:paraId="6884D6FF" w14:textId="1AD80D1E" w:rsidR="00B21BA1" w:rsidRPr="00922CEA" w:rsidRDefault="00650B01" w:rsidP="00796555">
      <w:pPr>
        <w:rPr>
          <w:rFonts w:ascii="Century Gothic" w:hAnsi="Century Gothic"/>
          <w:b/>
          <w:bCs/>
          <w:spacing w:val="2"/>
          <w:sz w:val="22"/>
        </w:rPr>
      </w:pPr>
      <w:r w:rsidRPr="00922CEA">
        <w:rPr>
          <w:rFonts w:ascii="Century Gothic" w:hAnsi="Century Gothic"/>
          <w:b/>
          <w:bCs/>
          <w:sz w:val="22"/>
        </w:rPr>
        <w:t>Digital images and videos</w:t>
      </w:r>
      <w:r w:rsidR="00B21BA1" w:rsidRPr="00922CEA">
        <w:rPr>
          <w:rFonts w:ascii="Century Gothic" w:hAnsi="Century Gothic"/>
          <w:b/>
          <w:bCs/>
          <w:sz w:val="22"/>
        </w:rPr>
        <w:t xml:space="preserve">: </w:t>
      </w:r>
      <w:r w:rsidR="00B21BA1" w:rsidRPr="00922CEA">
        <w:rPr>
          <w:rFonts w:ascii="Century Gothic" w:hAnsi="Century Gothic"/>
          <w:spacing w:val="2"/>
          <w:sz w:val="22"/>
        </w:rPr>
        <w:t>C</w:t>
      </w:r>
      <w:r w:rsidR="00902C5C" w:rsidRPr="00922CEA">
        <w:rPr>
          <w:rFonts w:ascii="Century Gothic" w:hAnsi="Century Gothic"/>
          <w:spacing w:val="2"/>
          <w:sz w:val="22"/>
        </w:rPr>
        <w:t>o</w:t>
      </w:r>
      <w:r w:rsidR="00415BD9" w:rsidRPr="00922CEA">
        <w:rPr>
          <w:rFonts w:ascii="Century Gothic" w:hAnsi="Century Gothic"/>
          <w:spacing w:val="2"/>
          <w:sz w:val="22"/>
        </w:rPr>
        <w:t>nsent is sought from parents/carers for use of images and videos involving their child as part of the</w:t>
      </w:r>
      <w:r w:rsidR="00B21BA1" w:rsidRPr="00922CEA">
        <w:rPr>
          <w:rFonts w:ascii="Century Gothic" w:hAnsi="Century Gothic"/>
          <w:spacing w:val="2"/>
          <w:sz w:val="22"/>
        </w:rPr>
        <w:t xml:space="preserve"> school admissions form when</w:t>
      </w:r>
      <w:r w:rsidR="003705BA" w:rsidRPr="00922CEA">
        <w:rPr>
          <w:rFonts w:ascii="Century Gothic" w:hAnsi="Century Gothic"/>
          <w:spacing w:val="2"/>
          <w:sz w:val="22"/>
        </w:rPr>
        <w:t xml:space="preserve"> their son/daughter joins the</w:t>
      </w:r>
      <w:r w:rsidR="00B21BA1" w:rsidRPr="00922CEA">
        <w:rPr>
          <w:rFonts w:ascii="Century Gothic" w:hAnsi="Century Gothic"/>
          <w:spacing w:val="2"/>
          <w:sz w:val="22"/>
        </w:rPr>
        <w:t xml:space="preserve"> school/nursery.</w:t>
      </w:r>
    </w:p>
    <w:p w14:paraId="2C61E060" w14:textId="77777777" w:rsidR="00B21BA1" w:rsidRPr="00922CEA" w:rsidRDefault="00B21BA1" w:rsidP="00796555">
      <w:pPr>
        <w:pStyle w:val="Heading2"/>
        <w:rPr>
          <w:b w:val="0"/>
          <w:bCs w:val="0"/>
          <w:szCs w:val="22"/>
        </w:rPr>
      </w:pPr>
      <w:r w:rsidRPr="00922CEA">
        <w:rPr>
          <w:b w:val="0"/>
          <w:bCs w:val="0"/>
          <w:szCs w:val="22"/>
        </w:rPr>
        <w:t>P</w:t>
      </w:r>
      <w:r w:rsidR="003705BA" w:rsidRPr="00922CEA">
        <w:rPr>
          <w:b w:val="0"/>
          <w:bCs w:val="0"/>
          <w:szCs w:val="22"/>
        </w:rPr>
        <w:t xml:space="preserve">upils are not identified </w:t>
      </w:r>
      <w:r w:rsidR="004B115E" w:rsidRPr="00922CEA">
        <w:rPr>
          <w:b w:val="0"/>
          <w:bCs w:val="0"/>
          <w:szCs w:val="22"/>
        </w:rPr>
        <w:t>in online photographic materials</w:t>
      </w:r>
      <w:r w:rsidRPr="00922CEA">
        <w:rPr>
          <w:b w:val="0"/>
          <w:bCs w:val="0"/>
          <w:szCs w:val="22"/>
        </w:rPr>
        <w:t>.  F</w:t>
      </w:r>
      <w:r w:rsidR="004B115E" w:rsidRPr="00922CEA">
        <w:rPr>
          <w:b w:val="0"/>
          <w:bCs w:val="0"/>
          <w:szCs w:val="22"/>
        </w:rPr>
        <w:t xml:space="preserve">ull names of the pupil </w:t>
      </w:r>
      <w:r w:rsidRPr="00922CEA">
        <w:rPr>
          <w:b w:val="0"/>
          <w:bCs w:val="0"/>
          <w:szCs w:val="22"/>
        </w:rPr>
        <w:t>are never included in online publications.</w:t>
      </w:r>
    </w:p>
    <w:p w14:paraId="47CB80BD" w14:textId="64BD678A" w:rsidR="00B21BA1" w:rsidRPr="00922CEA" w:rsidRDefault="00B21BA1" w:rsidP="00796555">
      <w:pPr>
        <w:pStyle w:val="Heading2"/>
        <w:rPr>
          <w:b w:val="0"/>
          <w:bCs w:val="0"/>
          <w:szCs w:val="22"/>
        </w:rPr>
      </w:pPr>
      <w:r w:rsidRPr="00922CEA">
        <w:rPr>
          <w:b w:val="0"/>
          <w:bCs w:val="0"/>
          <w:szCs w:val="22"/>
        </w:rPr>
        <w:t>S</w:t>
      </w:r>
      <w:r w:rsidR="004B115E" w:rsidRPr="00922CEA">
        <w:rPr>
          <w:b w:val="0"/>
          <w:bCs w:val="0"/>
          <w:szCs w:val="22"/>
        </w:rPr>
        <w:t xml:space="preserve">taff </w:t>
      </w:r>
      <w:r w:rsidR="006E6B7F" w:rsidRPr="00922CEA">
        <w:rPr>
          <w:b w:val="0"/>
          <w:bCs w:val="0"/>
          <w:szCs w:val="22"/>
        </w:rPr>
        <w:t>confirm that they have read and understood this policy</w:t>
      </w:r>
      <w:r w:rsidRPr="00922CEA">
        <w:rPr>
          <w:b w:val="0"/>
          <w:bCs w:val="0"/>
          <w:szCs w:val="22"/>
        </w:rPr>
        <w:t>, on an annual basis</w:t>
      </w:r>
      <w:r w:rsidR="008438B5" w:rsidRPr="00922CEA">
        <w:rPr>
          <w:b w:val="0"/>
          <w:bCs w:val="0"/>
          <w:szCs w:val="22"/>
        </w:rPr>
        <w:t>.</w:t>
      </w:r>
    </w:p>
    <w:p w14:paraId="05C921BF" w14:textId="060ACEAF" w:rsidR="00B01857" w:rsidRPr="00922CEA" w:rsidRDefault="00B21BA1" w:rsidP="00796555">
      <w:pPr>
        <w:pStyle w:val="Heading2"/>
        <w:rPr>
          <w:b w:val="0"/>
          <w:bCs w:val="0"/>
          <w:szCs w:val="22"/>
        </w:rPr>
      </w:pPr>
      <w:r w:rsidRPr="00922CEA">
        <w:rPr>
          <w:b w:val="0"/>
          <w:bCs w:val="0"/>
          <w:szCs w:val="22"/>
        </w:rPr>
        <w:t xml:space="preserve">Consent is sought prior to </w:t>
      </w:r>
      <w:r w:rsidR="00732F6C" w:rsidRPr="00922CEA">
        <w:rPr>
          <w:b w:val="0"/>
          <w:bCs w:val="0"/>
          <w:szCs w:val="22"/>
        </w:rPr>
        <w:t>any photos used on the</w:t>
      </w:r>
      <w:r w:rsidRPr="00922CEA">
        <w:rPr>
          <w:b w:val="0"/>
          <w:bCs w:val="0"/>
          <w:szCs w:val="22"/>
        </w:rPr>
        <w:t xml:space="preserve"> school </w:t>
      </w:r>
      <w:r w:rsidR="00732F6C" w:rsidRPr="00922CEA">
        <w:rPr>
          <w:b w:val="0"/>
          <w:bCs w:val="0"/>
          <w:szCs w:val="22"/>
        </w:rPr>
        <w:t>website or</w:t>
      </w:r>
      <w:r w:rsidRPr="00922CEA">
        <w:rPr>
          <w:b w:val="0"/>
          <w:bCs w:val="0"/>
          <w:szCs w:val="22"/>
        </w:rPr>
        <w:t xml:space="preserve"> in the School Welcome Booklet.</w:t>
      </w:r>
    </w:p>
    <w:p w14:paraId="24563F87" w14:textId="01724468" w:rsidR="00B21BA1" w:rsidRPr="00922CEA" w:rsidRDefault="00B21BA1" w:rsidP="00796555">
      <w:pPr>
        <w:rPr>
          <w:rFonts w:ascii="Century Gothic" w:hAnsi="Century Gothic"/>
          <w:sz w:val="22"/>
        </w:rPr>
      </w:pPr>
      <w:r w:rsidRPr="00922CEA">
        <w:rPr>
          <w:rFonts w:ascii="Century Gothic" w:hAnsi="Century Gothic"/>
          <w:sz w:val="22"/>
        </w:rPr>
        <w:t>Pupils across all year groups are taught about online safety in appropriate ways for their age group(s).</w:t>
      </w:r>
    </w:p>
    <w:sectPr w:rsidR="00B21BA1" w:rsidRPr="00922CE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1CD35" w14:textId="77777777" w:rsidR="007F21AA" w:rsidRDefault="007F21AA" w:rsidP="00FE62B0">
      <w:pPr>
        <w:spacing w:before="0"/>
      </w:pPr>
      <w:r>
        <w:separator/>
      </w:r>
    </w:p>
  </w:endnote>
  <w:endnote w:type="continuationSeparator" w:id="0">
    <w:p w14:paraId="5268A3F8" w14:textId="77777777" w:rsidR="007F21AA" w:rsidRDefault="007F21AA" w:rsidP="00FE62B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GothicNeo">
    <w:altName w:val="Microsoft GothicNeo"/>
    <w:charset w:val="81"/>
    <w:family w:val="swiss"/>
    <w:pitch w:val="variable"/>
    <w:sig w:usb0="800002BF" w:usb1="29D7A47B" w:usb2="00000010" w:usb3="00000000" w:csb0="0029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8048098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193CCA1" w14:textId="2FA0026F" w:rsidR="00FE62B0" w:rsidRPr="00FE62B0" w:rsidRDefault="00FE62B0">
            <w:pPr>
              <w:pStyle w:val="Footer"/>
              <w:jc w:val="right"/>
              <w:rPr>
                <w:sz w:val="18"/>
                <w:szCs w:val="18"/>
              </w:rPr>
            </w:pPr>
            <w:r w:rsidRPr="00FE62B0">
              <w:rPr>
                <w:sz w:val="18"/>
                <w:szCs w:val="18"/>
              </w:rPr>
              <w:t xml:space="preserve">Page </w:t>
            </w:r>
            <w:r w:rsidRPr="00FE62B0">
              <w:rPr>
                <w:b/>
                <w:bCs/>
                <w:sz w:val="18"/>
                <w:szCs w:val="18"/>
              </w:rPr>
              <w:fldChar w:fldCharType="begin"/>
            </w:r>
            <w:r w:rsidRPr="00FE62B0">
              <w:rPr>
                <w:b/>
                <w:bCs/>
                <w:sz w:val="18"/>
                <w:szCs w:val="18"/>
              </w:rPr>
              <w:instrText xml:space="preserve"> PAGE </w:instrText>
            </w:r>
            <w:r w:rsidRPr="00FE62B0">
              <w:rPr>
                <w:b/>
                <w:bCs/>
                <w:sz w:val="18"/>
                <w:szCs w:val="18"/>
              </w:rPr>
              <w:fldChar w:fldCharType="separate"/>
            </w:r>
            <w:r w:rsidRPr="00FE62B0">
              <w:rPr>
                <w:b/>
                <w:bCs/>
                <w:noProof/>
                <w:sz w:val="18"/>
                <w:szCs w:val="18"/>
              </w:rPr>
              <w:t>2</w:t>
            </w:r>
            <w:r w:rsidRPr="00FE62B0">
              <w:rPr>
                <w:b/>
                <w:bCs/>
                <w:sz w:val="18"/>
                <w:szCs w:val="18"/>
              </w:rPr>
              <w:fldChar w:fldCharType="end"/>
            </w:r>
            <w:r w:rsidRPr="00FE62B0">
              <w:rPr>
                <w:sz w:val="18"/>
                <w:szCs w:val="18"/>
              </w:rPr>
              <w:t xml:space="preserve"> of </w:t>
            </w:r>
            <w:r w:rsidRPr="00FE62B0">
              <w:rPr>
                <w:b/>
                <w:bCs/>
                <w:sz w:val="18"/>
                <w:szCs w:val="18"/>
              </w:rPr>
              <w:fldChar w:fldCharType="begin"/>
            </w:r>
            <w:r w:rsidRPr="00FE62B0">
              <w:rPr>
                <w:b/>
                <w:bCs/>
                <w:sz w:val="18"/>
                <w:szCs w:val="18"/>
              </w:rPr>
              <w:instrText xml:space="preserve"> NUMPAGES  </w:instrText>
            </w:r>
            <w:r w:rsidRPr="00FE62B0">
              <w:rPr>
                <w:b/>
                <w:bCs/>
                <w:sz w:val="18"/>
                <w:szCs w:val="18"/>
              </w:rPr>
              <w:fldChar w:fldCharType="separate"/>
            </w:r>
            <w:r w:rsidRPr="00FE62B0">
              <w:rPr>
                <w:b/>
                <w:bCs/>
                <w:noProof/>
                <w:sz w:val="18"/>
                <w:szCs w:val="18"/>
              </w:rPr>
              <w:t>2</w:t>
            </w:r>
            <w:r w:rsidRPr="00FE62B0">
              <w:rPr>
                <w:b/>
                <w:bCs/>
                <w:sz w:val="18"/>
                <w:szCs w:val="18"/>
              </w:rPr>
              <w:fldChar w:fldCharType="end"/>
            </w:r>
          </w:p>
        </w:sdtContent>
      </w:sdt>
    </w:sdtContent>
  </w:sdt>
  <w:p w14:paraId="7C442B8E" w14:textId="77777777" w:rsidR="00FE62B0" w:rsidRDefault="00FE6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0ECDD" w14:textId="77777777" w:rsidR="007F21AA" w:rsidRDefault="007F21AA" w:rsidP="00FE62B0">
      <w:pPr>
        <w:spacing w:before="0"/>
      </w:pPr>
      <w:r>
        <w:separator/>
      </w:r>
    </w:p>
  </w:footnote>
  <w:footnote w:type="continuationSeparator" w:id="0">
    <w:p w14:paraId="7EC5A1E2" w14:textId="77777777" w:rsidR="007F21AA" w:rsidRDefault="007F21AA" w:rsidP="00FE62B0">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E3C2F"/>
    <w:multiLevelType w:val="hybridMultilevel"/>
    <w:tmpl w:val="1FF43BF8"/>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 w15:restartNumberingAfterBreak="0">
    <w:nsid w:val="0DBF08DF"/>
    <w:multiLevelType w:val="multilevel"/>
    <w:tmpl w:val="A6581B82"/>
    <w:lvl w:ilvl="0">
      <w:start w:val="1"/>
      <w:numFmt w:val="decimal"/>
      <w:lvlText w:val="%1"/>
      <w:lvlJc w:val="left"/>
      <w:pPr>
        <w:ind w:left="860" w:hanging="720"/>
      </w:pPr>
      <w:rPr>
        <w:rFonts w:ascii="Calibri" w:eastAsia="Calibri" w:hAnsi="Calibri" w:cs="Calibri" w:hint="default"/>
        <w:b w:val="0"/>
        <w:bCs w:val="0"/>
        <w:i w:val="0"/>
        <w:iCs w:val="0"/>
        <w:w w:val="100"/>
        <w:sz w:val="24"/>
        <w:szCs w:val="24"/>
      </w:rPr>
    </w:lvl>
    <w:lvl w:ilvl="1">
      <w:start w:val="1"/>
      <w:numFmt w:val="decimal"/>
      <w:lvlText w:val="%1.%2"/>
      <w:lvlJc w:val="left"/>
      <w:pPr>
        <w:ind w:left="860" w:hanging="720"/>
      </w:pPr>
      <w:rPr>
        <w:rFonts w:ascii="Calibri" w:eastAsia="Calibri" w:hAnsi="Calibri" w:cs="Calibri" w:hint="default"/>
        <w:b w:val="0"/>
        <w:bCs w:val="0"/>
        <w:i w:val="0"/>
        <w:iCs w:val="0"/>
        <w:spacing w:val="-1"/>
        <w:w w:val="100"/>
        <w:sz w:val="22"/>
        <w:szCs w:val="22"/>
      </w:rPr>
    </w:lvl>
    <w:lvl w:ilvl="2">
      <w:start w:val="1"/>
      <w:numFmt w:val="decimal"/>
      <w:lvlText w:val="%1.%2.%3"/>
      <w:lvlJc w:val="left"/>
      <w:pPr>
        <w:ind w:left="1580" w:hanging="720"/>
      </w:pPr>
      <w:rPr>
        <w:rFonts w:ascii="Calibri" w:eastAsia="Calibri" w:hAnsi="Calibri" w:cs="Calibri" w:hint="default"/>
        <w:b w:val="0"/>
        <w:bCs w:val="0"/>
        <w:i w:val="0"/>
        <w:iCs w:val="0"/>
        <w:spacing w:val="-1"/>
        <w:w w:val="100"/>
        <w:sz w:val="22"/>
        <w:szCs w:val="22"/>
      </w:rPr>
    </w:lvl>
    <w:lvl w:ilvl="3">
      <w:numFmt w:val="bullet"/>
      <w:lvlText w:val="•"/>
      <w:lvlJc w:val="left"/>
      <w:pPr>
        <w:ind w:left="3305" w:hanging="720"/>
      </w:pPr>
      <w:rPr>
        <w:rFonts w:hint="default"/>
      </w:rPr>
    </w:lvl>
    <w:lvl w:ilvl="4">
      <w:numFmt w:val="bullet"/>
      <w:lvlText w:val="•"/>
      <w:lvlJc w:val="left"/>
      <w:pPr>
        <w:ind w:left="4168" w:hanging="720"/>
      </w:pPr>
      <w:rPr>
        <w:rFonts w:hint="default"/>
      </w:rPr>
    </w:lvl>
    <w:lvl w:ilvl="5">
      <w:numFmt w:val="bullet"/>
      <w:lvlText w:val="•"/>
      <w:lvlJc w:val="left"/>
      <w:pPr>
        <w:ind w:left="5031" w:hanging="720"/>
      </w:pPr>
      <w:rPr>
        <w:rFonts w:hint="default"/>
      </w:rPr>
    </w:lvl>
    <w:lvl w:ilvl="6">
      <w:numFmt w:val="bullet"/>
      <w:lvlText w:val="•"/>
      <w:lvlJc w:val="left"/>
      <w:pPr>
        <w:ind w:left="5894" w:hanging="720"/>
      </w:pPr>
      <w:rPr>
        <w:rFonts w:hint="default"/>
      </w:rPr>
    </w:lvl>
    <w:lvl w:ilvl="7">
      <w:numFmt w:val="bullet"/>
      <w:lvlText w:val="•"/>
      <w:lvlJc w:val="left"/>
      <w:pPr>
        <w:ind w:left="6757" w:hanging="720"/>
      </w:pPr>
      <w:rPr>
        <w:rFonts w:hint="default"/>
      </w:rPr>
    </w:lvl>
    <w:lvl w:ilvl="8">
      <w:numFmt w:val="bullet"/>
      <w:lvlText w:val="•"/>
      <w:lvlJc w:val="left"/>
      <w:pPr>
        <w:ind w:left="7620" w:hanging="720"/>
      </w:pPr>
      <w:rPr>
        <w:rFonts w:hint="default"/>
      </w:rPr>
    </w:lvl>
  </w:abstractNum>
  <w:abstractNum w:abstractNumId="2" w15:restartNumberingAfterBreak="0">
    <w:nsid w:val="17DC1536"/>
    <w:multiLevelType w:val="hybridMultilevel"/>
    <w:tmpl w:val="F92A4E8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18912881"/>
    <w:multiLevelType w:val="hybridMultilevel"/>
    <w:tmpl w:val="17DA470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25002A83"/>
    <w:multiLevelType w:val="hybridMultilevel"/>
    <w:tmpl w:val="55447D48"/>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4A112B62"/>
    <w:multiLevelType w:val="hybridMultilevel"/>
    <w:tmpl w:val="186E835C"/>
    <w:lvl w:ilvl="0" w:tplc="DE6A2600">
      <w:numFmt w:val="bullet"/>
      <w:lvlText w:val=""/>
      <w:lvlJc w:val="left"/>
      <w:pPr>
        <w:ind w:left="500" w:hanging="360"/>
      </w:pPr>
      <w:rPr>
        <w:rFonts w:ascii="Symbol" w:eastAsia="Symbol" w:hAnsi="Symbol" w:cs="Symbol" w:hint="default"/>
        <w:b w:val="0"/>
        <w:bCs w:val="0"/>
        <w:i w:val="0"/>
        <w:iCs w:val="0"/>
        <w:w w:val="99"/>
        <w:sz w:val="20"/>
        <w:szCs w:val="20"/>
      </w:rPr>
    </w:lvl>
    <w:lvl w:ilvl="1" w:tplc="4B4C2A5A">
      <w:numFmt w:val="bullet"/>
      <w:lvlText w:val="•"/>
      <w:lvlJc w:val="left"/>
      <w:pPr>
        <w:ind w:left="1384" w:hanging="360"/>
      </w:pPr>
      <w:rPr>
        <w:rFonts w:hint="default"/>
      </w:rPr>
    </w:lvl>
    <w:lvl w:ilvl="2" w:tplc="30B6FE8C">
      <w:numFmt w:val="bullet"/>
      <w:lvlText w:val="•"/>
      <w:lvlJc w:val="left"/>
      <w:pPr>
        <w:ind w:left="2269" w:hanging="360"/>
      </w:pPr>
      <w:rPr>
        <w:rFonts w:hint="default"/>
      </w:rPr>
    </w:lvl>
    <w:lvl w:ilvl="3" w:tplc="DA1AC62E">
      <w:numFmt w:val="bullet"/>
      <w:lvlText w:val="•"/>
      <w:lvlJc w:val="left"/>
      <w:pPr>
        <w:ind w:left="3153" w:hanging="360"/>
      </w:pPr>
      <w:rPr>
        <w:rFonts w:hint="default"/>
      </w:rPr>
    </w:lvl>
    <w:lvl w:ilvl="4" w:tplc="7D547A88">
      <w:numFmt w:val="bullet"/>
      <w:lvlText w:val="•"/>
      <w:lvlJc w:val="left"/>
      <w:pPr>
        <w:ind w:left="4038" w:hanging="360"/>
      </w:pPr>
      <w:rPr>
        <w:rFonts w:hint="default"/>
      </w:rPr>
    </w:lvl>
    <w:lvl w:ilvl="5" w:tplc="3B78E4EC">
      <w:numFmt w:val="bullet"/>
      <w:lvlText w:val="•"/>
      <w:lvlJc w:val="left"/>
      <w:pPr>
        <w:ind w:left="4923" w:hanging="360"/>
      </w:pPr>
      <w:rPr>
        <w:rFonts w:hint="default"/>
      </w:rPr>
    </w:lvl>
    <w:lvl w:ilvl="6" w:tplc="ADBC78A4">
      <w:numFmt w:val="bullet"/>
      <w:lvlText w:val="•"/>
      <w:lvlJc w:val="left"/>
      <w:pPr>
        <w:ind w:left="5807" w:hanging="360"/>
      </w:pPr>
      <w:rPr>
        <w:rFonts w:hint="default"/>
      </w:rPr>
    </w:lvl>
    <w:lvl w:ilvl="7" w:tplc="9BA0B762">
      <w:numFmt w:val="bullet"/>
      <w:lvlText w:val="•"/>
      <w:lvlJc w:val="left"/>
      <w:pPr>
        <w:ind w:left="6692" w:hanging="360"/>
      </w:pPr>
      <w:rPr>
        <w:rFonts w:hint="default"/>
      </w:rPr>
    </w:lvl>
    <w:lvl w:ilvl="8" w:tplc="9B906C9A">
      <w:numFmt w:val="bullet"/>
      <w:lvlText w:val="•"/>
      <w:lvlJc w:val="left"/>
      <w:pPr>
        <w:ind w:left="7577" w:hanging="360"/>
      </w:pPr>
      <w:rPr>
        <w:rFonts w:hint="default"/>
      </w:rPr>
    </w:lvl>
  </w:abstractNum>
  <w:abstractNum w:abstractNumId="6" w15:restartNumberingAfterBreak="0">
    <w:nsid w:val="5003405E"/>
    <w:multiLevelType w:val="hybridMultilevel"/>
    <w:tmpl w:val="491E90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54E526AE"/>
    <w:multiLevelType w:val="hybridMultilevel"/>
    <w:tmpl w:val="203AC0A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68240362"/>
    <w:multiLevelType w:val="hybridMultilevel"/>
    <w:tmpl w:val="CFEAE9D0"/>
    <w:lvl w:ilvl="0" w:tplc="8A80C90A">
      <w:numFmt w:val="bullet"/>
      <w:lvlText w:val=""/>
      <w:lvlJc w:val="left"/>
      <w:pPr>
        <w:ind w:left="780" w:hanging="284"/>
      </w:pPr>
      <w:rPr>
        <w:rFonts w:ascii="Symbol" w:eastAsia="Symbol" w:hAnsi="Symbol" w:cs="Symbol" w:hint="default"/>
        <w:b w:val="0"/>
        <w:bCs w:val="0"/>
        <w:i w:val="0"/>
        <w:iCs w:val="0"/>
        <w:w w:val="100"/>
        <w:sz w:val="22"/>
        <w:szCs w:val="22"/>
      </w:rPr>
    </w:lvl>
    <w:lvl w:ilvl="1" w:tplc="0D0AB38E">
      <w:numFmt w:val="bullet"/>
      <w:lvlText w:val="•"/>
      <w:lvlJc w:val="left"/>
      <w:pPr>
        <w:ind w:left="1636" w:hanging="284"/>
      </w:pPr>
      <w:rPr>
        <w:rFonts w:hint="default"/>
      </w:rPr>
    </w:lvl>
    <w:lvl w:ilvl="2" w:tplc="EAA20742">
      <w:numFmt w:val="bullet"/>
      <w:lvlText w:val="•"/>
      <w:lvlJc w:val="left"/>
      <w:pPr>
        <w:ind w:left="2493" w:hanging="284"/>
      </w:pPr>
      <w:rPr>
        <w:rFonts w:hint="default"/>
      </w:rPr>
    </w:lvl>
    <w:lvl w:ilvl="3" w:tplc="C46E304A">
      <w:numFmt w:val="bullet"/>
      <w:lvlText w:val="•"/>
      <w:lvlJc w:val="left"/>
      <w:pPr>
        <w:ind w:left="3349" w:hanging="284"/>
      </w:pPr>
      <w:rPr>
        <w:rFonts w:hint="default"/>
      </w:rPr>
    </w:lvl>
    <w:lvl w:ilvl="4" w:tplc="E52A3120">
      <w:numFmt w:val="bullet"/>
      <w:lvlText w:val="•"/>
      <w:lvlJc w:val="left"/>
      <w:pPr>
        <w:ind w:left="4206" w:hanging="284"/>
      </w:pPr>
      <w:rPr>
        <w:rFonts w:hint="default"/>
      </w:rPr>
    </w:lvl>
    <w:lvl w:ilvl="5" w:tplc="05C00664">
      <w:numFmt w:val="bullet"/>
      <w:lvlText w:val="•"/>
      <w:lvlJc w:val="left"/>
      <w:pPr>
        <w:ind w:left="5063" w:hanging="284"/>
      </w:pPr>
      <w:rPr>
        <w:rFonts w:hint="default"/>
      </w:rPr>
    </w:lvl>
    <w:lvl w:ilvl="6" w:tplc="9106FE26">
      <w:numFmt w:val="bullet"/>
      <w:lvlText w:val="•"/>
      <w:lvlJc w:val="left"/>
      <w:pPr>
        <w:ind w:left="5919" w:hanging="284"/>
      </w:pPr>
      <w:rPr>
        <w:rFonts w:hint="default"/>
      </w:rPr>
    </w:lvl>
    <w:lvl w:ilvl="7" w:tplc="802EFC62">
      <w:numFmt w:val="bullet"/>
      <w:lvlText w:val="•"/>
      <w:lvlJc w:val="left"/>
      <w:pPr>
        <w:ind w:left="6776" w:hanging="284"/>
      </w:pPr>
      <w:rPr>
        <w:rFonts w:hint="default"/>
      </w:rPr>
    </w:lvl>
    <w:lvl w:ilvl="8" w:tplc="FE90829C">
      <w:numFmt w:val="bullet"/>
      <w:lvlText w:val="•"/>
      <w:lvlJc w:val="left"/>
      <w:pPr>
        <w:ind w:left="7633" w:hanging="284"/>
      </w:pPr>
      <w:rPr>
        <w:rFonts w:hint="default"/>
      </w:rPr>
    </w:lvl>
  </w:abstractNum>
  <w:num w:numId="1">
    <w:abstractNumId w:val="6"/>
  </w:num>
  <w:num w:numId="2">
    <w:abstractNumId w:val="1"/>
  </w:num>
  <w:num w:numId="3">
    <w:abstractNumId w:val="2"/>
  </w:num>
  <w:num w:numId="4">
    <w:abstractNumId w:val="0"/>
  </w:num>
  <w:num w:numId="5">
    <w:abstractNumId w:val="4"/>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3E2"/>
    <w:rsid w:val="00016EB4"/>
    <w:rsid w:val="00052852"/>
    <w:rsid w:val="00153C30"/>
    <w:rsid w:val="00185EEF"/>
    <w:rsid w:val="001C184D"/>
    <w:rsid w:val="001E67EC"/>
    <w:rsid w:val="00295361"/>
    <w:rsid w:val="002F022C"/>
    <w:rsid w:val="003674C8"/>
    <w:rsid w:val="003705BA"/>
    <w:rsid w:val="004002B6"/>
    <w:rsid w:val="00415BD9"/>
    <w:rsid w:val="00417148"/>
    <w:rsid w:val="004B115E"/>
    <w:rsid w:val="00552A61"/>
    <w:rsid w:val="005637D1"/>
    <w:rsid w:val="005C07C0"/>
    <w:rsid w:val="005C5D1A"/>
    <w:rsid w:val="005E0DA8"/>
    <w:rsid w:val="005F6945"/>
    <w:rsid w:val="00650B01"/>
    <w:rsid w:val="006E6B7F"/>
    <w:rsid w:val="00732F6C"/>
    <w:rsid w:val="007821FB"/>
    <w:rsid w:val="00796555"/>
    <w:rsid w:val="007B737F"/>
    <w:rsid w:val="007F21AA"/>
    <w:rsid w:val="00830419"/>
    <w:rsid w:val="008438B5"/>
    <w:rsid w:val="00872237"/>
    <w:rsid w:val="00902C5C"/>
    <w:rsid w:val="00922CEA"/>
    <w:rsid w:val="00990166"/>
    <w:rsid w:val="009C3B2A"/>
    <w:rsid w:val="009F6472"/>
    <w:rsid w:val="00A36CAE"/>
    <w:rsid w:val="00A46247"/>
    <w:rsid w:val="00A640C1"/>
    <w:rsid w:val="00AB6ACA"/>
    <w:rsid w:val="00B01857"/>
    <w:rsid w:val="00B201D0"/>
    <w:rsid w:val="00B21BA1"/>
    <w:rsid w:val="00B56B38"/>
    <w:rsid w:val="00B709FC"/>
    <w:rsid w:val="00BE7165"/>
    <w:rsid w:val="00BF4C9E"/>
    <w:rsid w:val="00C02DAA"/>
    <w:rsid w:val="00C52D9C"/>
    <w:rsid w:val="00D2432E"/>
    <w:rsid w:val="00D87C5E"/>
    <w:rsid w:val="00E931D1"/>
    <w:rsid w:val="00EB5BF8"/>
    <w:rsid w:val="00F276CB"/>
    <w:rsid w:val="00F9643C"/>
    <w:rsid w:val="00FD23E2"/>
    <w:rsid w:val="00FE62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997D4"/>
  <w15:chartTrackingRefBased/>
  <w15:docId w15:val="{75BE13B6-1C88-47F8-950A-72779259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bCs/>
        <w:color w:val="002060"/>
        <w:kern w:val="2"/>
        <w:sz w:val="24"/>
        <w:szCs w:val="28"/>
        <w:lang w:val="en-GB" w:eastAsia="en-US" w:bidi="ar-SA"/>
        <w14:ligatures w14:val="standardContextual"/>
      </w:rPr>
    </w:rPrDefault>
    <w:pPrDefault>
      <w:pPr>
        <w:spacing w:before="120"/>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2D9C"/>
    <w:rPr>
      <w:rFonts w:ascii="Microsoft GothicNeo" w:hAnsi="Microsoft GothicNeo" w:cstheme="minorBidi"/>
      <w:bCs w:val="0"/>
      <w:color w:val="auto"/>
      <w:kern w:val="0"/>
      <w:szCs w:val="22"/>
      <w14:ligatures w14:val="none"/>
    </w:rPr>
  </w:style>
  <w:style w:type="paragraph" w:styleId="Heading1">
    <w:name w:val="heading 1"/>
    <w:basedOn w:val="Normal"/>
    <w:next w:val="Normal"/>
    <w:link w:val="Heading1Char"/>
    <w:autoRedefine/>
    <w:uiPriority w:val="9"/>
    <w:qFormat/>
    <w:rsid w:val="00A36CAE"/>
    <w:pPr>
      <w:keepNext/>
      <w:keepLines/>
      <w:spacing w:before="240"/>
      <w:jc w:val="right"/>
      <w:outlineLvl w:val="0"/>
    </w:pPr>
    <w:rPr>
      <w:rFonts w:ascii="Century Gothic" w:eastAsiaTheme="majorEastAsia" w:hAnsi="Century Gothic" w:cstheme="majorBidi"/>
      <w:i/>
      <w:iCs/>
      <w:szCs w:val="24"/>
    </w:rPr>
  </w:style>
  <w:style w:type="paragraph" w:styleId="Heading2">
    <w:name w:val="heading 2"/>
    <w:basedOn w:val="Normal"/>
    <w:next w:val="Normal"/>
    <w:link w:val="Heading2Char"/>
    <w:autoRedefine/>
    <w:uiPriority w:val="9"/>
    <w:unhideWhenUsed/>
    <w:qFormat/>
    <w:rsid w:val="00EB5BF8"/>
    <w:pPr>
      <w:keepNext/>
      <w:keepLines/>
      <w:outlineLvl w:val="1"/>
    </w:pPr>
    <w:rPr>
      <w:rFonts w:ascii="Century Gothic" w:eastAsia="Microsoft GothicNeo" w:hAnsi="Century Gothic" w:cstheme="majorBidi"/>
      <w:b/>
      <w:bCs/>
      <w:spacing w:val="2"/>
      <w:sz w:val="22"/>
      <w:szCs w:val="20"/>
    </w:rPr>
  </w:style>
  <w:style w:type="paragraph" w:styleId="Heading3">
    <w:name w:val="heading 3"/>
    <w:basedOn w:val="Normal"/>
    <w:next w:val="Normal"/>
    <w:link w:val="Heading3Char"/>
    <w:uiPriority w:val="9"/>
    <w:semiHidden/>
    <w:unhideWhenUsed/>
    <w:qFormat/>
    <w:rsid w:val="00052852"/>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CAE"/>
    <w:rPr>
      <w:rFonts w:ascii="Century Gothic" w:eastAsiaTheme="majorEastAsia" w:hAnsi="Century Gothic" w:cstheme="majorBidi"/>
      <w:bCs w:val="0"/>
      <w:i/>
      <w:iCs/>
      <w:color w:val="auto"/>
      <w:kern w:val="0"/>
      <w:szCs w:val="24"/>
      <w14:ligatures w14:val="none"/>
    </w:rPr>
  </w:style>
  <w:style w:type="character" w:customStyle="1" w:styleId="Heading2Char">
    <w:name w:val="Heading 2 Char"/>
    <w:basedOn w:val="DefaultParagraphFont"/>
    <w:link w:val="Heading2"/>
    <w:uiPriority w:val="9"/>
    <w:rsid w:val="00EB5BF8"/>
    <w:rPr>
      <w:rFonts w:ascii="Century Gothic" w:eastAsia="Microsoft GothicNeo" w:hAnsi="Century Gothic" w:cstheme="majorBidi"/>
      <w:b/>
      <w:color w:val="auto"/>
      <w:spacing w:val="2"/>
      <w:kern w:val="0"/>
      <w:sz w:val="22"/>
      <w:szCs w:val="20"/>
      <w14:ligatures w14:val="none"/>
    </w:rPr>
  </w:style>
  <w:style w:type="paragraph" w:styleId="ListParagraph">
    <w:name w:val="List Paragraph"/>
    <w:basedOn w:val="Normal"/>
    <w:uiPriority w:val="1"/>
    <w:qFormat/>
    <w:rsid w:val="00FD23E2"/>
    <w:pPr>
      <w:ind w:left="720"/>
      <w:contextualSpacing/>
    </w:pPr>
  </w:style>
  <w:style w:type="paragraph" w:styleId="Header">
    <w:name w:val="header"/>
    <w:basedOn w:val="Normal"/>
    <w:link w:val="HeaderChar"/>
    <w:uiPriority w:val="99"/>
    <w:unhideWhenUsed/>
    <w:rsid w:val="00FE62B0"/>
    <w:pPr>
      <w:tabs>
        <w:tab w:val="center" w:pos="4513"/>
        <w:tab w:val="right" w:pos="9026"/>
      </w:tabs>
      <w:spacing w:before="0"/>
    </w:pPr>
  </w:style>
  <w:style w:type="character" w:customStyle="1" w:styleId="HeaderChar">
    <w:name w:val="Header Char"/>
    <w:basedOn w:val="DefaultParagraphFont"/>
    <w:link w:val="Header"/>
    <w:uiPriority w:val="99"/>
    <w:rsid w:val="00FE62B0"/>
    <w:rPr>
      <w:rFonts w:ascii="Microsoft GothicNeo" w:hAnsi="Microsoft GothicNeo" w:cstheme="minorBidi"/>
      <w:bCs w:val="0"/>
      <w:color w:val="auto"/>
      <w:kern w:val="0"/>
      <w:szCs w:val="22"/>
      <w14:ligatures w14:val="none"/>
    </w:rPr>
  </w:style>
  <w:style w:type="paragraph" w:styleId="Footer">
    <w:name w:val="footer"/>
    <w:basedOn w:val="Normal"/>
    <w:link w:val="FooterChar"/>
    <w:uiPriority w:val="99"/>
    <w:unhideWhenUsed/>
    <w:rsid w:val="00FE62B0"/>
    <w:pPr>
      <w:tabs>
        <w:tab w:val="center" w:pos="4513"/>
        <w:tab w:val="right" w:pos="9026"/>
      </w:tabs>
      <w:spacing w:before="0"/>
    </w:pPr>
  </w:style>
  <w:style w:type="character" w:customStyle="1" w:styleId="FooterChar">
    <w:name w:val="Footer Char"/>
    <w:basedOn w:val="DefaultParagraphFont"/>
    <w:link w:val="Footer"/>
    <w:uiPriority w:val="99"/>
    <w:rsid w:val="00FE62B0"/>
    <w:rPr>
      <w:rFonts w:ascii="Microsoft GothicNeo" w:hAnsi="Microsoft GothicNeo" w:cstheme="minorBidi"/>
      <w:bCs w:val="0"/>
      <w:color w:val="auto"/>
      <w:kern w:val="0"/>
      <w:szCs w:val="22"/>
      <w14:ligatures w14:val="none"/>
    </w:rPr>
  </w:style>
  <w:style w:type="paragraph" w:styleId="BodyText">
    <w:name w:val="Body Text"/>
    <w:basedOn w:val="Normal"/>
    <w:link w:val="BodyTextChar"/>
    <w:uiPriority w:val="1"/>
    <w:qFormat/>
    <w:rsid w:val="002F022C"/>
    <w:pPr>
      <w:widowControl w:val="0"/>
      <w:autoSpaceDE w:val="0"/>
      <w:autoSpaceDN w:val="0"/>
      <w:spacing w:before="0"/>
      <w:ind w:left="0"/>
    </w:pPr>
    <w:rPr>
      <w:rFonts w:ascii="Calibri" w:eastAsia="Calibri" w:hAnsi="Calibri" w:cs="Calibri"/>
      <w:sz w:val="22"/>
      <w:lang w:val="en-US"/>
    </w:rPr>
  </w:style>
  <w:style w:type="character" w:customStyle="1" w:styleId="BodyTextChar">
    <w:name w:val="Body Text Char"/>
    <w:basedOn w:val="DefaultParagraphFont"/>
    <w:link w:val="BodyText"/>
    <w:uiPriority w:val="1"/>
    <w:rsid w:val="002F022C"/>
    <w:rPr>
      <w:rFonts w:ascii="Calibri" w:eastAsia="Calibri" w:hAnsi="Calibri" w:cs="Calibri"/>
      <w:bCs w:val="0"/>
      <w:color w:val="auto"/>
      <w:kern w:val="0"/>
      <w:sz w:val="22"/>
      <w:szCs w:val="22"/>
      <w:lang w:val="en-US"/>
      <w14:ligatures w14:val="none"/>
    </w:rPr>
  </w:style>
  <w:style w:type="table" w:styleId="TableGrid">
    <w:name w:val="Table Grid"/>
    <w:basedOn w:val="TableNormal"/>
    <w:rsid w:val="00B01857"/>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72237"/>
    <w:rPr>
      <w:sz w:val="16"/>
      <w:szCs w:val="16"/>
    </w:rPr>
  </w:style>
  <w:style w:type="paragraph" w:styleId="CommentText">
    <w:name w:val="annotation text"/>
    <w:basedOn w:val="Normal"/>
    <w:link w:val="CommentTextChar"/>
    <w:uiPriority w:val="99"/>
    <w:unhideWhenUsed/>
    <w:rsid w:val="00872237"/>
    <w:rPr>
      <w:sz w:val="20"/>
      <w:szCs w:val="20"/>
    </w:rPr>
  </w:style>
  <w:style w:type="character" w:customStyle="1" w:styleId="CommentTextChar">
    <w:name w:val="Comment Text Char"/>
    <w:basedOn w:val="DefaultParagraphFont"/>
    <w:link w:val="CommentText"/>
    <w:uiPriority w:val="99"/>
    <w:rsid w:val="00872237"/>
    <w:rPr>
      <w:rFonts w:ascii="Microsoft GothicNeo" w:hAnsi="Microsoft GothicNeo" w:cstheme="minorBidi"/>
      <w:bCs w:val="0"/>
      <w:color w:val="auto"/>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872237"/>
    <w:rPr>
      <w:b/>
      <w:bCs/>
    </w:rPr>
  </w:style>
  <w:style w:type="character" w:customStyle="1" w:styleId="CommentSubjectChar">
    <w:name w:val="Comment Subject Char"/>
    <w:basedOn w:val="CommentTextChar"/>
    <w:link w:val="CommentSubject"/>
    <w:uiPriority w:val="99"/>
    <w:semiHidden/>
    <w:rsid w:val="00872237"/>
    <w:rPr>
      <w:rFonts w:ascii="Microsoft GothicNeo" w:hAnsi="Microsoft GothicNeo" w:cstheme="minorBidi"/>
      <w:b/>
      <w:bCs/>
      <w:color w:val="auto"/>
      <w:kern w:val="0"/>
      <w:sz w:val="20"/>
      <w:szCs w:val="20"/>
      <w14:ligatures w14:val="none"/>
    </w:rPr>
  </w:style>
  <w:style w:type="character" w:customStyle="1" w:styleId="Heading3Char">
    <w:name w:val="Heading 3 Char"/>
    <w:basedOn w:val="DefaultParagraphFont"/>
    <w:link w:val="Heading3"/>
    <w:uiPriority w:val="9"/>
    <w:semiHidden/>
    <w:rsid w:val="00052852"/>
    <w:rPr>
      <w:rFonts w:asciiTheme="majorHAnsi" w:eastAsiaTheme="majorEastAsia" w:hAnsiTheme="majorHAnsi" w:cstheme="majorBidi"/>
      <w:bCs w:val="0"/>
      <w:color w:val="1F3763" w:themeColor="accent1" w:themeShade="7F"/>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7CC46F02003249AD2D51C27CBE13DE" ma:contentTypeVersion="17" ma:contentTypeDescription="Create a new document." ma:contentTypeScope="" ma:versionID="4cc758c162992ea1c196e34d80a32cfa">
  <xsd:schema xmlns:xsd="http://www.w3.org/2001/XMLSchema" xmlns:xs="http://www.w3.org/2001/XMLSchema" xmlns:p="http://schemas.microsoft.com/office/2006/metadata/properties" xmlns:ns3="0f344f92-4a4b-43a8-91d3-c561d99aaced" xmlns:ns4="58e9128b-3afc-40de-a361-028562a059e6" targetNamespace="http://schemas.microsoft.com/office/2006/metadata/properties" ma:root="true" ma:fieldsID="82f5535a505043bf7208fb4c9837d1da" ns3:_="" ns4:_="">
    <xsd:import namespace="0f344f92-4a4b-43a8-91d3-c561d99aaced"/>
    <xsd:import namespace="58e9128b-3afc-40de-a361-028562a059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4f92-4a4b-43a8-91d3-c561d99a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e9128b-3afc-40de-a361-028562a059e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f344f92-4a4b-43a8-91d3-c561d99aaced" xsi:nil="true"/>
  </documentManagement>
</p:properties>
</file>

<file path=customXml/itemProps1.xml><?xml version="1.0" encoding="utf-8"?>
<ds:datastoreItem xmlns:ds="http://schemas.openxmlformats.org/officeDocument/2006/customXml" ds:itemID="{83CA01FF-30DB-42D8-9403-FFE3D0B039BF}">
  <ds:schemaRefs>
    <ds:schemaRef ds:uri="http://schemas.microsoft.com/sharepoint/v3/contenttype/forms"/>
  </ds:schemaRefs>
</ds:datastoreItem>
</file>

<file path=customXml/itemProps2.xml><?xml version="1.0" encoding="utf-8"?>
<ds:datastoreItem xmlns:ds="http://schemas.openxmlformats.org/officeDocument/2006/customXml" ds:itemID="{AB83D52E-257A-40B0-94A7-486F0AF7A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4f92-4a4b-43a8-91d3-c561d99aaced"/>
    <ds:schemaRef ds:uri="58e9128b-3afc-40de-a361-028562a05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57477F-7CBE-48F3-B390-5BAEAED8EE9B}">
  <ds:schemaRefs>
    <ds:schemaRef ds:uri="http://schemas.microsoft.com/office/infopath/2007/PartnerControls"/>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58e9128b-3afc-40de-a361-028562a059e6"/>
    <ds:schemaRef ds:uri="0f344f92-4a4b-43a8-91d3-c561d99aace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Brooks</dc:creator>
  <cp:keywords/>
  <dc:description/>
  <cp:lastModifiedBy>Louise Foster</cp:lastModifiedBy>
  <cp:revision>3</cp:revision>
  <dcterms:created xsi:type="dcterms:W3CDTF">2024-01-23T13:53:00Z</dcterms:created>
  <dcterms:modified xsi:type="dcterms:W3CDTF">2024-01-23T13:58:00Z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0x010100397CC46F02003249AD2D51C27CBE13DE</vt:lpwstr>
  </property>
</Properties>
</file>